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474D" w14:textId="39E6011B" w:rsidR="0029153A" w:rsidRDefault="00BC5677">
      <w:pPr>
        <w:spacing w:beforeLines="50" w:before="156" w:afterLines="50" w:after="156" w:line="360" w:lineRule="auto"/>
        <w:ind w:firstLineChars="200" w:firstLine="482"/>
        <w:jc w:val="left"/>
        <w:rPr>
          <w:rFonts w:ascii="Times New Roman" w:hAnsi="Times New Roman"/>
          <w:b/>
          <w:bCs/>
          <w:color w:val="000000" w:themeColor="text1"/>
          <w:sz w:val="24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</w:rPr>
        <w:drawing>
          <wp:anchor distT="0" distB="0" distL="114300" distR="114300" simplePos="0" relativeHeight="251663360" behindDoc="0" locked="0" layoutInCell="1" allowOverlap="1" wp14:anchorId="12FD42CE" wp14:editId="64CEEF32">
            <wp:simplePos x="0" y="0"/>
            <wp:positionH relativeFrom="column">
              <wp:posOffset>4753609</wp:posOffset>
            </wp:positionH>
            <wp:positionV relativeFrom="paragraph">
              <wp:posOffset>-2962</wp:posOffset>
            </wp:positionV>
            <wp:extent cx="1064409" cy="1600482"/>
            <wp:effectExtent l="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75" cy="162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4D7">
        <w:rPr>
          <w:rFonts w:ascii="Times New Roman" w:hAnsi="Times New Roman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15B818" wp14:editId="10266E4D">
                <wp:simplePos x="0" y="0"/>
                <wp:positionH relativeFrom="column">
                  <wp:posOffset>-12065</wp:posOffset>
                </wp:positionH>
                <wp:positionV relativeFrom="paragraph">
                  <wp:posOffset>-8255</wp:posOffset>
                </wp:positionV>
                <wp:extent cx="3356610" cy="1612265"/>
                <wp:effectExtent l="0" t="0" r="0" b="69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610" cy="161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A2B02" w14:textId="77777777" w:rsidR="0029153A" w:rsidRDefault="008924D7">
                            <w:pPr>
                              <w:snapToGrid w:val="0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>单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>捷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  <w:t>顾问</w:t>
                            </w:r>
                          </w:p>
                          <w:p w14:paraId="03C09B4F" w14:textId="77777777" w:rsidR="0029153A" w:rsidRDefault="0029153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</w:pPr>
                          </w:p>
                          <w:p w14:paraId="33077386" w14:textId="77777777" w:rsidR="00751995" w:rsidRDefault="008924D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专业领域：</w:t>
                            </w:r>
                            <w:r w:rsidR="00751995" w:rsidRPr="00751995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公司业务、数据合</w:t>
                            </w:r>
                            <w:proofErr w:type="gramStart"/>
                            <w:r w:rsidR="00751995" w:rsidRPr="00751995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规</w:t>
                            </w:r>
                            <w:proofErr w:type="gramEnd"/>
                          </w:p>
                          <w:p w14:paraId="63198561" w14:textId="59F1F9C2" w:rsidR="0029153A" w:rsidRDefault="008924D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话：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+86 10 8541 9666</w:t>
                            </w:r>
                          </w:p>
                          <w:p w14:paraId="651EC964" w14:textId="77777777" w:rsidR="0029153A" w:rsidRDefault="008924D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真：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+86 10 8587 0079</w:t>
                            </w:r>
                          </w:p>
                          <w:p w14:paraId="6921001B" w14:textId="77777777" w:rsidR="0029153A" w:rsidRDefault="008924D7">
                            <w:pPr>
                              <w:rPr>
                                <w:rFonts w:ascii="Times New Roman" w:hAnsi="Times New Roman"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电子邮件：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violet.shan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@chancebridge.com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2000" tIns="18000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5B818"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6" type="#_x0000_t202" style="position:absolute;left:0;text-align:left;margin-left:-.95pt;margin-top:-.65pt;width:264.3pt;height:126.9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" filled="f" stroked="f" strokeweight=".5pt">
                <v:textbox inset="4.5mm,5mm">
                  <w:txbxContent>
                    <w:p w14:paraId="032A2B02" w14:textId="77777777" w:rsidR="0029153A" w:rsidRDefault="008924D7">
                      <w:pPr>
                        <w:snapToGrid w:val="0"/>
                        <w:spacing w:line="360" w:lineRule="auto"/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8"/>
                          <w:szCs w:val="36"/>
                        </w:rPr>
                        <w:t>单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8"/>
                          <w:szCs w:val="36"/>
                        </w:rPr>
                        <w:t>捷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15"/>
                          <w:szCs w:val="15"/>
                        </w:rPr>
                        <w:t>顾问</w:t>
                      </w:r>
                    </w:p>
                    <w:p w14:paraId="03C09B4F" w14:textId="77777777" w:rsidR="0029153A" w:rsidRDefault="0029153A">
                      <w:pPr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</w:pPr>
                    </w:p>
                    <w:p w14:paraId="33077386" w14:textId="77777777" w:rsidR="00751995" w:rsidRDefault="008924D7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专业领域：</w:t>
                      </w:r>
                      <w:r w:rsidR="00751995" w:rsidRPr="00751995"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公司业务、数据合</w:t>
                      </w:r>
                      <w:proofErr w:type="gramStart"/>
                      <w:r w:rsidR="00751995" w:rsidRPr="00751995"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规</w:t>
                      </w:r>
                      <w:proofErr w:type="gramEnd"/>
                    </w:p>
                    <w:p w14:paraId="63198561" w14:textId="59F1F9C2" w:rsidR="0029153A" w:rsidRDefault="008924D7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电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话：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+86 10 8541 9666</w:t>
                      </w:r>
                    </w:p>
                    <w:p w14:paraId="651EC964" w14:textId="77777777" w:rsidR="0029153A" w:rsidRDefault="008924D7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传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真：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+86 10 8587 0079</w:t>
                      </w:r>
                    </w:p>
                    <w:p w14:paraId="6921001B" w14:textId="77777777" w:rsidR="0029153A" w:rsidRDefault="008924D7">
                      <w:pPr>
                        <w:rPr>
                          <w:rFonts w:ascii="Times New Roman" w:hAnsi="Times New Roman"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电子邮件：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violet.shan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@chancebridge.com</w:t>
                      </w:r>
                    </w:p>
                  </w:txbxContent>
                </v:textbox>
              </v:shape>
            </w:pict>
          </mc:Fallback>
        </mc:AlternateContent>
      </w:r>
      <w:r w:rsidR="008924D7">
        <w:rPr>
          <w:rFonts w:ascii="Times New Roman" w:hAnsi="Times New Roman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C9E549E" wp14:editId="412110DB">
                <wp:simplePos x="0" y="0"/>
                <wp:positionH relativeFrom="column">
                  <wp:posOffset>-11430</wp:posOffset>
                </wp:positionH>
                <wp:positionV relativeFrom="paragraph">
                  <wp:posOffset>-8255</wp:posOffset>
                </wp:positionV>
                <wp:extent cx="5829300" cy="1612265"/>
                <wp:effectExtent l="0" t="0" r="0" b="698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612265"/>
                        </a:xfrm>
                        <a:prstGeom prst="rect">
                          <a:avLst/>
                        </a:prstGeom>
                        <a:solidFill>
                          <a:srgbClr val="F4F6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1E4CBB" w14:textId="77777777" w:rsidR="0029153A" w:rsidRDefault="002915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E549E" id="矩形 31" o:spid="_x0000_s1028" style="position:absolute;left:0;text-align:left;margin-left:-.9pt;margin-top:-.65pt;width:459pt;height:126.9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" fillcolor="#f4f6f8" stroked="f" strokeweight="1pt">
                <v:textbox>
                  <w:txbxContent>
                    <w:p w14:paraId="5C1E4CBB" w14:textId="77777777" w:rsidR="0029153A" w:rsidRDefault="002915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39C2FC9" w14:textId="60B50893" w:rsidR="0029153A" w:rsidRDefault="0029153A">
      <w:pPr>
        <w:spacing w:beforeLines="50" w:before="156" w:afterLines="50" w:after="156" w:line="360" w:lineRule="auto"/>
        <w:ind w:firstLineChars="200" w:firstLine="482"/>
        <w:jc w:val="left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09E2118F" w14:textId="66C82C5E" w:rsidR="0029153A" w:rsidRDefault="0029153A">
      <w:pPr>
        <w:spacing w:beforeLines="50" w:before="156" w:afterLines="50" w:after="156" w:line="360" w:lineRule="auto"/>
        <w:ind w:firstLineChars="200" w:firstLine="482"/>
        <w:jc w:val="left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40C83EC4" w14:textId="39665D9D" w:rsidR="0029153A" w:rsidRDefault="0029153A">
      <w:pPr>
        <w:spacing w:beforeLines="50" w:before="156" w:afterLines="50" w:after="156" w:line="360" w:lineRule="auto"/>
        <w:jc w:val="left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5D1CB84C" w14:textId="6CDA059D" w:rsidR="0029153A" w:rsidRDefault="0029153A">
      <w:pPr>
        <w:adjustRightInd w:val="0"/>
        <w:spacing w:beforeLines="50" w:before="156" w:afterLines="50" w:after="156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31D7264F" w14:textId="412EC26F" w:rsidR="0029153A" w:rsidRDefault="008924D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color w:val="00366F"/>
          <w:szCs w:val="20"/>
          <w:lang w:bidi="en-US"/>
        </w:rPr>
        <w:t>执业领域和经验</w:t>
      </w:r>
    </w:p>
    <w:p w14:paraId="25E5715A" w14:textId="77777777" w:rsidR="0029153A" w:rsidRDefault="008924D7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908B22" wp14:editId="40366E92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35pt;height:0pt;width:458.25pt;mso-position-horizontal-relative:margin;z-index:251661312;mso-width-relative:page;mso-height-relative:page;" filled="f" stroked="t" coordsize="21600,21600" o:gfxdata="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AupmbV&#10;AAAABgEAAA8AAAAAAAAAAQAgAAAAIgAAAGRycy9kb3ducmV2LnhtbFBLAQIUABQAAAAIAIdO4kAO&#10;+2oj6gEAALMDAAAOAAAAAAAAAAEAIAAAACQBAABkcnMvZTJvRG9jLnhtbFBLBQYAAAAABgAGAFkB&#10;AACABQAAAAA=&#10;">
                <v:fill on="f" focussize="0,0"/>
                <v:stroke weight="0.5pt" color="#00366F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E3A5C90" w14:textId="31921150" w:rsidR="0029153A" w:rsidRDefault="0029153A">
      <w:pPr>
        <w:adjustRightInd w:val="0"/>
        <w:spacing w:line="200" w:lineRule="exact"/>
        <w:contextualSpacing/>
        <w:rPr>
          <w:rFonts w:ascii="Times New Roman" w:hAnsi="Times New Roman"/>
          <w:color w:val="00366F"/>
          <w:szCs w:val="20"/>
        </w:rPr>
      </w:pPr>
    </w:p>
    <w:p w14:paraId="1F9DDDA7" w14:textId="5411DBD1" w:rsidR="00751995" w:rsidRPr="00751995" w:rsidRDefault="00751995" w:rsidP="00751995">
      <w:pPr>
        <w:adjustRightInd w:val="0"/>
        <w:spacing w:beforeLines="50" w:before="156" w:afterLines="50" w:after="156" w:line="360" w:lineRule="auto"/>
        <w:ind w:firstLineChars="200" w:firstLine="420"/>
        <w:contextualSpacing/>
        <w:rPr>
          <w:rFonts w:ascii="Times New Roman" w:hAnsi="Times New Roman"/>
          <w:color w:val="000000"/>
          <w:szCs w:val="20"/>
        </w:rPr>
      </w:pPr>
      <w:proofErr w:type="gramStart"/>
      <w:r w:rsidRPr="00751995">
        <w:rPr>
          <w:rFonts w:ascii="Times New Roman" w:hAnsi="Times New Roman" w:hint="eastAsia"/>
          <w:color w:val="000000"/>
          <w:szCs w:val="20"/>
        </w:rPr>
        <w:t>单捷顾问</w:t>
      </w:r>
      <w:proofErr w:type="gramEnd"/>
      <w:r w:rsidRPr="00751995">
        <w:rPr>
          <w:rFonts w:ascii="Times New Roman" w:hAnsi="Times New Roman" w:hint="eastAsia"/>
          <w:color w:val="000000"/>
          <w:szCs w:val="20"/>
        </w:rPr>
        <w:t>本科毕业于南京理工大学取得法学学士学位，研究生毕业于上海财经大学国际经济法专业并取得法学硕士学位。在加入卓纬前，</w:t>
      </w:r>
      <w:proofErr w:type="gramStart"/>
      <w:r w:rsidRPr="00751995">
        <w:rPr>
          <w:rFonts w:ascii="Times New Roman" w:hAnsi="Times New Roman" w:hint="eastAsia"/>
          <w:color w:val="000000"/>
          <w:szCs w:val="20"/>
        </w:rPr>
        <w:t>单捷顾问</w:t>
      </w:r>
      <w:proofErr w:type="gramEnd"/>
      <w:r w:rsidRPr="00751995">
        <w:rPr>
          <w:rFonts w:ascii="Times New Roman" w:hAnsi="Times New Roman" w:hint="eastAsia"/>
          <w:color w:val="000000"/>
          <w:szCs w:val="20"/>
        </w:rPr>
        <w:t>曾先后在索尼信息技术有限公司、米其林</w:t>
      </w:r>
      <w:r w:rsidRPr="00751995">
        <w:rPr>
          <w:rFonts w:ascii="Times New Roman" w:hAnsi="Times New Roman" w:hint="eastAsia"/>
          <w:color w:val="000000"/>
          <w:szCs w:val="20"/>
        </w:rPr>
        <w:t>(</w:t>
      </w:r>
      <w:r w:rsidRPr="00751995">
        <w:rPr>
          <w:rFonts w:ascii="Times New Roman" w:hAnsi="Times New Roman" w:hint="eastAsia"/>
          <w:color w:val="000000"/>
          <w:szCs w:val="20"/>
        </w:rPr>
        <w:t>中国</w:t>
      </w:r>
      <w:r w:rsidRPr="00751995">
        <w:rPr>
          <w:rFonts w:ascii="Times New Roman" w:hAnsi="Times New Roman" w:hint="eastAsia"/>
          <w:color w:val="000000"/>
          <w:szCs w:val="20"/>
        </w:rPr>
        <w:t>)</w:t>
      </w:r>
      <w:r w:rsidRPr="00751995">
        <w:rPr>
          <w:rFonts w:ascii="Times New Roman" w:hAnsi="Times New Roman" w:hint="eastAsia"/>
          <w:color w:val="000000"/>
          <w:szCs w:val="20"/>
        </w:rPr>
        <w:t>投资有限公司、魅力惠、</w:t>
      </w:r>
      <w:proofErr w:type="gramStart"/>
      <w:r w:rsidRPr="00751995">
        <w:rPr>
          <w:rFonts w:ascii="Times New Roman" w:hAnsi="Times New Roman" w:hint="eastAsia"/>
          <w:color w:val="000000"/>
          <w:szCs w:val="20"/>
        </w:rPr>
        <w:t>美美电</w:t>
      </w:r>
      <w:proofErr w:type="gramEnd"/>
      <w:r w:rsidRPr="00751995">
        <w:rPr>
          <w:rFonts w:ascii="Times New Roman" w:hAnsi="Times New Roman" w:hint="eastAsia"/>
          <w:color w:val="000000"/>
          <w:szCs w:val="20"/>
        </w:rPr>
        <w:t>商、捷</w:t>
      </w:r>
      <w:proofErr w:type="gramStart"/>
      <w:r w:rsidRPr="00751995">
        <w:rPr>
          <w:rFonts w:ascii="Times New Roman" w:hAnsi="Times New Roman" w:hint="eastAsia"/>
          <w:color w:val="000000"/>
          <w:szCs w:val="20"/>
        </w:rPr>
        <w:t>豹路虎</w:t>
      </w:r>
      <w:proofErr w:type="gramEnd"/>
      <w:r w:rsidRPr="00751995">
        <w:rPr>
          <w:rFonts w:ascii="Times New Roman" w:hAnsi="Times New Roman" w:hint="eastAsia"/>
          <w:color w:val="000000"/>
          <w:szCs w:val="20"/>
        </w:rPr>
        <w:t>(</w:t>
      </w:r>
      <w:r w:rsidRPr="00751995">
        <w:rPr>
          <w:rFonts w:ascii="Times New Roman" w:hAnsi="Times New Roman" w:hint="eastAsia"/>
          <w:color w:val="000000"/>
          <w:szCs w:val="20"/>
        </w:rPr>
        <w:t>中国</w:t>
      </w:r>
      <w:r w:rsidRPr="00751995">
        <w:rPr>
          <w:rFonts w:ascii="Times New Roman" w:hAnsi="Times New Roman" w:hint="eastAsia"/>
          <w:color w:val="000000"/>
          <w:szCs w:val="20"/>
        </w:rPr>
        <w:t>)</w:t>
      </w:r>
      <w:r w:rsidRPr="00751995">
        <w:rPr>
          <w:rFonts w:ascii="Times New Roman" w:hAnsi="Times New Roman" w:hint="eastAsia"/>
          <w:color w:val="000000"/>
          <w:szCs w:val="20"/>
        </w:rPr>
        <w:t>投资有限公司、字节跳动、库克</w:t>
      </w:r>
      <w:r w:rsidRPr="00751995">
        <w:rPr>
          <w:rFonts w:ascii="Times New Roman" w:hAnsi="Times New Roman" w:hint="eastAsia"/>
          <w:color w:val="000000"/>
          <w:szCs w:val="20"/>
        </w:rPr>
        <w:t>(</w:t>
      </w:r>
      <w:r w:rsidRPr="00751995">
        <w:rPr>
          <w:rFonts w:ascii="Times New Roman" w:hAnsi="Times New Roman" w:hint="eastAsia"/>
          <w:color w:val="000000"/>
          <w:szCs w:val="20"/>
        </w:rPr>
        <w:t>中国</w:t>
      </w:r>
      <w:r w:rsidRPr="00751995">
        <w:rPr>
          <w:rFonts w:ascii="Times New Roman" w:hAnsi="Times New Roman" w:hint="eastAsia"/>
          <w:color w:val="000000"/>
          <w:szCs w:val="20"/>
        </w:rPr>
        <w:t>)</w:t>
      </w:r>
      <w:r w:rsidRPr="00751995">
        <w:rPr>
          <w:rFonts w:ascii="Times New Roman" w:hAnsi="Times New Roman" w:hint="eastAsia"/>
          <w:color w:val="000000"/>
          <w:szCs w:val="20"/>
        </w:rPr>
        <w:t>医疗贸易有限公司工作。</w:t>
      </w:r>
    </w:p>
    <w:p w14:paraId="2E5F9F11" w14:textId="071F782E" w:rsidR="00751995" w:rsidRPr="00751995" w:rsidRDefault="00751995" w:rsidP="00751995">
      <w:pPr>
        <w:adjustRightInd w:val="0"/>
        <w:spacing w:beforeLines="50" w:before="156" w:afterLines="50" w:after="156" w:line="360" w:lineRule="auto"/>
        <w:ind w:firstLineChars="200" w:firstLine="420"/>
        <w:contextualSpacing/>
        <w:rPr>
          <w:rFonts w:ascii="Times New Roman" w:hAnsi="Times New Roman"/>
          <w:color w:val="000000"/>
          <w:szCs w:val="20"/>
        </w:rPr>
      </w:pPr>
      <w:proofErr w:type="gramStart"/>
      <w:r w:rsidRPr="00751995">
        <w:rPr>
          <w:rFonts w:ascii="Times New Roman" w:hAnsi="Times New Roman" w:hint="eastAsia"/>
          <w:color w:val="000000"/>
          <w:szCs w:val="20"/>
        </w:rPr>
        <w:t>单捷顾问</w:t>
      </w:r>
      <w:proofErr w:type="gramEnd"/>
      <w:r w:rsidRPr="00751995">
        <w:rPr>
          <w:rFonts w:ascii="Times New Roman" w:hAnsi="Times New Roman" w:hint="eastAsia"/>
          <w:color w:val="000000"/>
          <w:szCs w:val="20"/>
        </w:rPr>
        <w:t>是资深的数据隐私及数据安全合</w:t>
      </w:r>
      <w:proofErr w:type="gramStart"/>
      <w:r w:rsidRPr="00751995">
        <w:rPr>
          <w:rFonts w:ascii="Times New Roman" w:hAnsi="Times New Roman" w:hint="eastAsia"/>
          <w:color w:val="000000"/>
          <w:szCs w:val="20"/>
        </w:rPr>
        <w:t>规</w:t>
      </w:r>
      <w:proofErr w:type="gramEnd"/>
      <w:r w:rsidRPr="00751995">
        <w:rPr>
          <w:rFonts w:ascii="Times New Roman" w:hAnsi="Times New Roman" w:hint="eastAsia"/>
          <w:color w:val="000000"/>
          <w:szCs w:val="20"/>
        </w:rPr>
        <w:t>专家，国内首批数据隐私和安全合</w:t>
      </w:r>
      <w:proofErr w:type="gramStart"/>
      <w:r w:rsidRPr="00751995">
        <w:rPr>
          <w:rFonts w:ascii="Times New Roman" w:hAnsi="Times New Roman" w:hint="eastAsia"/>
          <w:color w:val="000000"/>
          <w:szCs w:val="20"/>
        </w:rPr>
        <w:t>规</w:t>
      </w:r>
      <w:proofErr w:type="gramEnd"/>
      <w:r w:rsidRPr="00751995">
        <w:rPr>
          <w:rFonts w:ascii="Times New Roman" w:hAnsi="Times New Roman" w:hint="eastAsia"/>
          <w:color w:val="000000"/>
          <w:szCs w:val="20"/>
        </w:rPr>
        <w:t>从业者，深耕数据隐私和安全实践，精通中国、东南亚、欧盟和美国数据与隐私合</w:t>
      </w:r>
      <w:proofErr w:type="gramStart"/>
      <w:r w:rsidRPr="00751995">
        <w:rPr>
          <w:rFonts w:ascii="Times New Roman" w:hAnsi="Times New Roman" w:hint="eastAsia"/>
          <w:color w:val="000000"/>
          <w:szCs w:val="20"/>
        </w:rPr>
        <w:t>规</w:t>
      </w:r>
      <w:proofErr w:type="gramEnd"/>
      <w:r w:rsidRPr="00751995">
        <w:rPr>
          <w:rFonts w:ascii="Times New Roman" w:hAnsi="Times New Roman" w:hint="eastAsia"/>
          <w:color w:val="000000"/>
          <w:szCs w:val="20"/>
        </w:rPr>
        <w:t>法律体系，以数据合</w:t>
      </w:r>
      <w:proofErr w:type="gramStart"/>
      <w:r w:rsidRPr="00751995">
        <w:rPr>
          <w:rFonts w:ascii="Times New Roman" w:hAnsi="Times New Roman" w:hint="eastAsia"/>
          <w:color w:val="000000"/>
          <w:szCs w:val="20"/>
        </w:rPr>
        <w:t>规</w:t>
      </w:r>
      <w:proofErr w:type="gramEnd"/>
      <w:r w:rsidRPr="00751995">
        <w:rPr>
          <w:rFonts w:ascii="Times New Roman" w:hAnsi="Times New Roman" w:hint="eastAsia"/>
          <w:color w:val="000000"/>
          <w:szCs w:val="20"/>
        </w:rPr>
        <w:t>及行业法律资深领域专家双重视角为多维</w:t>
      </w:r>
      <w:proofErr w:type="gramStart"/>
      <w:r w:rsidRPr="00751995">
        <w:rPr>
          <w:rFonts w:ascii="Times New Roman" w:hAnsi="Times New Roman" w:hint="eastAsia"/>
          <w:color w:val="000000"/>
          <w:szCs w:val="20"/>
        </w:rPr>
        <w:t>度业务</w:t>
      </w:r>
      <w:proofErr w:type="gramEnd"/>
      <w:r w:rsidRPr="00751995">
        <w:rPr>
          <w:rFonts w:ascii="Times New Roman" w:hAnsi="Times New Roman" w:hint="eastAsia"/>
          <w:color w:val="000000"/>
          <w:szCs w:val="20"/>
        </w:rPr>
        <w:t>提供专业咨询、培训、合</w:t>
      </w:r>
      <w:proofErr w:type="gramStart"/>
      <w:r w:rsidRPr="00751995">
        <w:rPr>
          <w:rFonts w:ascii="Times New Roman" w:hAnsi="Times New Roman" w:hint="eastAsia"/>
          <w:color w:val="000000"/>
          <w:szCs w:val="20"/>
        </w:rPr>
        <w:t>规</w:t>
      </w:r>
      <w:proofErr w:type="gramEnd"/>
      <w:r w:rsidRPr="00751995">
        <w:rPr>
          <w:rFonts w:ascii="Times New Roman" w:hAnsi="Times New Roman" w:hint="eastAsia"/>
          <w:color w:val="000000"/>
          <w:szCs w:val="20"/>
        </w:rPr>
        <w:t>差距分析和落地解决方案。</w:t>
      </w:r>
    </w:p>
    <w:p w14:paraId="12AA19A2" w14:textId="58B98D39" w:rsidR="0029153A" w:rsidRDefault="00751995" w:rsidP="00751995">
      <w:pPr>
        <w:adjustRightInd w:val="0"/>
        <w:spacing w:beforeLines="50" w:before="156" w:afterLines="50" w:after="156" w:line="360" w:lineRule="auto"/>
        <w:ind w:firstLineChars="200" w:firstLine="420"/>
        <w:contextualSpacing/>
        <w:rPr>
          <w:rFonts w:ascii="Times New Roman" w:hAnsi="Times New Roman"/>
          <w:color w:val="000000"/>
          <w:szCs w:val="20"/>
        </w:rPr>
      </w:pPr>
      <w:proofErr w:type="gramStart"/>
      <w:r w:rsidRPr="00751995">
        <w:rPr>
          <w:rFonts w:ascii="Times New Roman" w:hAnsi="Times New Roman" w:hint="eastAsia"/>
          <w:color w:val="000000"/>
          <w:szCs w:val="20"/>
        </w:rPr>
        <w:t>单捷顾问</w:t>
      </w:r>
      <w:proofErr w:type="gramEnd"/>
      <w:r w:rsidRPr="00751995">
        <w:rPr>
          <w:rFonts w:ascii="Times New Roman" w:hAnsi="Times New Roman" w:hint="eastAsia"/>
          <w:color w:val="000000"/>
          <w:szCs w:val="20"/>
        </w:rPr>
        <w:t>以外企</w:t>
      </w:r>
      <w:r w:rsidRPr="00751995">
        <w:rPr>
          <w:rFonts w:ascii="Times New Roman" w:hAnsi="Times New Roman" w:hint="eastAsia"/>
          <w:color w:val="000000"/>
          <w:szCs w:val="20"/>
        </w:rPr>
        <w:t>in-house Legal</w:t>
      </w:r>
      <w:r w:rsidRPr="00751995">
        <w:rPr>
          <w:rFonts w:ascii="Times New Roman" w:hAnsi="Times New Roman" w:hint="eastAsia"/>
          <w:color w:val="000000"/>
          <w:szCs w:val="20"/>
        </w:rPr>
        <w:t>和</w:t>
      </w:r>
      <w:r w:rsidRPr="00751995">
        <w:rPr>
          <w:rFonts w:ascii="Times New Roman" w:hAnsi="Times New Roman" w:hint="eastAsia"/>
          <w:color w:val="000000"/>
          <w:szCs w:val="20"/>
        </w:rPr>
        <w:t>Data Privacy SME</w:t>
      </w:r>
      <w:r w:rsidRPr="00751995">
        <w:rPr>
          <w:rFonts w:ascii="Times New Roman" w:hAnsi="Times New Roman" w:hint="eastAsia"/>
          <w:color w:val="000000"/>
          <w:szCs w:val="20"/>
        </w:rPr>
        <w:t>的角色，为多个行业</w:t>
      </w:r>
      <w:r w:rsidRPr="00751995">
        <w:rPr>
          <w:rFonts w:ascii="Times New Roman" w:hAnsi="Times New Roman" w:hint="eastAsia"/>
          <w:color w:val="000000"/>
          <w:szCs w:val="20"/>
        </w:rPr>
        <w:t>(</w:t>
      </w:r>
      <w:r w:rsidRPr="00751995">
        <w:rPr>
          <w:rFonts w:ascii="Times New Roman" w:hAnsi="Times New Roman" w:hint="eastAsia"/>
          <w:color w:val="000000"/>
          <w:szCs w:val="20"/>
        </w:rPr>
        <w:t>包括医疗器械、汽车、电子商务和制造业</w:t>
      </w:r>
      <w:r w:rsidRPr="00751995">
        <w:rPr>
          <w:rFonts w:ascii="Times New Roman" w:hAnsi="Times New Roman" w:hint="eastAsia"/>
          <w:color w:val="000000"/>
          <w:szCs w:val="20"/>
        </w:rPr>
        <w:t>)</w:t>
      </w:r>
      <w:r w:rsidRPr="00751995">
        <w:rPr>
          <w:rFonts w:ascii="Times New Roman" w:hAnsi="Times New Roman" w:hint="eastAsia"/>
          <w:color w:val="000000"/>
          <w:szCs w:val="20"/>
        </w:rPr>
        <w:t>以及头部出海互联网公司提供总计</w:t>
      </w:r>
      <w:r w:rsidRPr="00751995">
        <w:rPr>
          <w:rFonts w:ascii="Times New Roman" w:hAnsi="Times New Roman" w:hint="eastAsia"/>
          <w:color w:val="000000"/>
          <w:szCs w:val="20"/>
        </w:rPr>
        <w:t>15</w:t>
      </w:r>
      <w:r w:rsidRPr="00751995">
        <w:rPr>
          <w:rFonts w:ascii="Times New Roman" w:hAnsi="Times New Roman" w:hint="eastAsia"/>
          <w:color w:val="000000"/>
          <w:szCs w:val="20"/>
        </w:rPr>
        <w:t>年以上的全职服务。另外，赋能于其优越的表达能力和分享意愿，</w:t>
      </w:r>
      <w:proofErr w:type="gramStart"/>
      <w:r w:rsidRPr="00751995">
        <w:rPr>
          <w:rFonts w:ascii="Times New Roman" w:hAnsi="Times New Roman" w:hint="eastAsia"/>
          <w:color w:val="000000"/>
          <w:szCs w:val="20"/>
        </w:rPr>
        <w:t>单捷顾问</w:t>
      </w:r>
      <w:proofErr w:type="gramEnd"/>
      <w:r w:rsidRPr="00751995">
        <w:rPr>
          <w:rFonts w:ascii="Times New Roman" w:hAnsi="Times New Roman" w:hint="eastAsia"/>
          <w:color w:val="000000"/>
          <w:szCs w:val="20"/>
        </w:rPr>
        <w:t>乐于通过线上线下平台传播与数据隐私合</w:t>
      </w:r>
      <w:proofErr w:type="gramStart"/>
      <w:r w:rsidRPr="00751995">
        <w:rPr>
          <w:rFonts w:ascii="Times New Roman" w:hAnsi="Times New Roman" w:hint="eastAsia"/>
          <w:color w:val="000000"/>
          <w:szCs w:val="20"/>
        </w:rPr>
        <w:t>规</w:t>
      </w:r>
      <w:proofErr w:type="gramEnd"/>
      <w:r w:rsidRPr="00751995">
        <w:rPr>
          <w:rFonts w:ascii="Times New Roman" w:hAnsi="Times New Roman" w:hint="eastAsia"/>
          <w:color w:val="000000"/>
          <w:szCs w:val="20"/>
        </w:rPr>
        <w:t>等相关领域的法律知识图谱。</w:t>
      </w:r>
    </w:p>
    <w:p w14:paraId="616BA39D" w14:textId="77777777" w:rsidR="00751995" w:rsidRPr="00751995" w:rsidRDefault="00751995" w:rsidP="00751995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  <w:szCs w:val="20"/>
        </w:rPr>
      </w:pPr>
    </w:p>
    <w:p w14:paraId="22A60FC7" w14:textId="77777777" w:rsidR="0029153A" w:rsidRDefault="008924D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教育背景</w:t>
      </w:r>
    </w:p>
    <w:p w14:paraId="57B81A69" w14:textId="77777777" w:rsidR="0029153A" w:rsidRDefault="008924D7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3C9B01" wp14:editId="47131F2C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5819775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8.1pt;height:0pt;width:458.25pt;mso-position-horizontal-relative:margin;z-index:251662336;mso-width-relative:page;mso-height-relative:page;" filled="f" stroked="t" coordsize="21600,21600" o:gfxdata="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3FT5dQA&#10;AAAGAQAADwAAAAAAAAABACAAAAAiAAAAZHJzL2Rvd25yZXYueG1sUEsBAhQAFAAAAAgAh07iQMmd&#10;9BvqAQAAswMAAA4AAAAAAAAAAQAgAAAAIwEAAGRycy9lMm9Eb2MueG1sUEsFBgAAAAAGAAYAWQEA&#10;AH8FAAAAAA==&#10;">
                <v:fill on="f" focussize="0,0"/>
                <v:stroke weight="0.5pt" color="#00366F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CDA152C" w14:textId="77777777" w:rsidR="0029153A" w:rsidRDefault="0029153A">
      <w:pPr>
        <w:adjustRightInd w:val="0"/>
        <w:spacing w:line="200" w:lineRule="exact"/>
        <w:contextualSpacing/>
        <w:rPr>
          <w:rFonts w:ascii="Times New Roman" w:hAnsi="Times New Roman"/>
          <w:color w:val="00366F"/>
          <w:szCs w:val="20"/>
        </w:rPr>
      </w:pPr>
    </w:p>
    <w:p w14:paraId="656B0975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上海财经大学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国际经济法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硕士研究生</w:t>
      </w:r>
    </w:p>
    <w:p w14:paraId="5656AA7D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南京理工大学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法学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学士</w:t>
      </w:r>
    </w:p>
    <w:p w14:paraId="55D76735" w14:textId="77777777" w:rsidR="0029153A" w:rsidRDefault="0029153A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439F4860" w14:textId="77777777" w:rsidR="0029153A" w:rsidRDefault="008924D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工作经历</w:t>
      </w:r>
    </w:p>
    <w:p w14:paraId="50A868D6" w14:textId="77777777" w:rsidR="0029153A" w:rsidRDefault="008924D7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9FC276" wp14:editId="62F413CA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35pt;height:0pt;width:458.25pt;mso-position-horizontal-relative:margin;z-index:251663360;mso-width-relative:page;mso-height-relative:page;" filled="f" stroked="t" coordsize="21600,21600" o:gfxdata="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C6mZtUA&#10;AAAGAQAADwAAAAAAAAABACAAAAAiAAAAZHJzL2Rvd25yZXYueG1sUEsBAhQAFAAAAAgAh07iQEtC&#10;rrrpAQAAswMAAA4AAAAAAAAAAQAgAAAAJAEAAGRycy9lMm9Eb2MueG1sUEsFBgAAAAAGAAYAWQEA&#10;AH8FAAAAAA==&#10;">
                <v:fill on="f" focussize="0,0"/>
                <v:stroke weight="0.5pt" color="#00366F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7CAAB0A" w14:textId="77777777" w:rsidR="0029153A" w:rsidRDefault="0029153A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65107B8B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2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022.04-2024.12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库克（中国）医疗贸易有限公司</w:t>
      </w:r>
    </w:p>
    <w:p w14:paraId="44606654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lastRenderedPageBreak/>
        <w:t>2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021.08-2022.03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字节跳动</w:t>
      </w:r>
    </w:p>
    <w:p w14:paraId="41426E65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2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018.06-2021.06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捷</w:t>
      </w:r>
      <w:proofErr w:type="gramStart"/>
      <w:r>
        <w:rPr>
          <w:rFonts w:ascii="Times New Roman" w:hAnsi="Times New Roman"/>
          <w:color w:val="000000"/>
          <w:kern w:val="0"/>
          <w:szCs w:val="21"/>
          <w:lang w:bidi="en-US"/>
        </w:rPr>
        <w:t>豹路虎</w:t>
      </w:r>
      <w:proofErr w:type="gramEnd"/>
      <w:r>
        <w:rPr>
          <w:rFonts w:ascii="Times New Roman" w:hAnsi="Times New Roman"/>
          <w:color w:val="000000"/>
          <w:kern w:val="0"/>
          <w:szCs w:val="21"/>
          <w:lang w:bidi="en-US"/>
        </w:rPr>
        <w:t>（中国）投资有限公司</w:t>
      </w:r>
    </w:p>
    <w:p w14:paraId="2C91F647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2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016.04-2018.06 </w:t>
      </w:r>
      <w:proofErr w:type="gramStart"/>
      <w:r>
        <w:rPr>
          <w:rFonts w:ascii="Times New Roman" w:hAnsi="Times New Roman"/>
          <w:color w:val="000000"/>
          <w:kern w:val="0"/>
          <w:szCs w:val="21"/>
          <w:lang w:bidi="en-US"/>
        </w:rPr>
        <w:t>美美电</w:t>
      </w:r>
      <w:proofErr w:type="gramEnd"/>
      <w:r>
        <w:rPr>
          <w:rFonts w:ascii="Times New Roman" w:hAnsi="Times New Roman"/>
          <w:color w:val="000000"/>
          <w:kern w:val="0"/>
          <w:szCs w:val="21"/>
          <w:lang w:bidi="en-US"/>
        </w:rPr>
        <w:t>商</w:t>
      </w:r>
    </w:p>
    <w:p w14:paraId="76A1D69C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2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014.06-2016.03 </w:t>
      </w:r>
      <w:proofErr w:type="gramStart"/>
      <w:r>
        <w:rPr>
          <w:rFonts w:ascii="Times New Roman" w:hAnsi="Times New Roman"/>
          <w:color w:val="000000"/>
          <w:kern w:val="0"/>
          <w:szCs w:val="21"/>
          <w:lang w:bidi="en-US"/>
        </w:rPr>
        <w:t>魅力惠电商</w:t>
      </w:r>
      <w:proofErr w:type="gramEnd"/>
    </w:p>
    <w:p w14:paraId="39B31030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2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009.06-2012.03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米其林（中国）投资有限公司</w:t>
      </w:r>
    </w:p>
    <w:p w14:paraId="2580E279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2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007.01-2009.06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索尼信息技术有限公司</w:t>
      </w:r>
    </w:p>
    <w:p w14:paraId="5C7CF80C" w14:textId="77777777" w:rsidR="0029153A" w:rsidRDefault="0029153A">
      <w:pPr>
        <w:widowControl/>
        <w:adjustRightInd w:val="0"/>
        <w:spacing w:beforeLines="50" w:before="156" w:afterLines="50" w:after="156" w:line="360" w:lineRule="auto"/>
        <w:ind w:leftChars="-200" w:left="-42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</w:p>
    <w:p w14:paraId="4144D820" w14:textId="77777777" w:rsidR="0029153A" w:rsidRDefault="008924D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代表性项目</w:t>
      </w:r>
    </w:p>
    <w:p w14:paraId="09240F75" w14:textId="77777777" w:rsidR="0029153A" w:rsidRDefault="008924D7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A80DF0" wp14:editId="722B9D0E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5819775" cy="0"/>
                <wp:effectExtent l="0" t="0" r="0" b="0"/>
                <wp:wrapNone/>
                <wp:docPr id="449" name="直接连接符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8.1pt;height:0pt;width:458.25pt;mso-position-horizontal-relative:margin;z-index:251664384;mso-width-relative:page;mso-height-relative:page;" filled="f" stroked="t" coordsize="21600,21600" o:gfxdata="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cVPl&#10;1AAAAAYBAAAPAAAAAAAAAAEAIAAAACIAAABkcnMvZG93bnJldi54bWxQSwECFAAUAAAACACHTuJA&#10;R87atuwBAAC1AwAADgAAAAAAAAABACAAAAAjAQAAZHJzL2Uyb0RvYy54bWxQSwUGAAAAAAYABgBZ&#10;AQAAgQUAAAAA&#10;">
                <v:fill on="f" focussize="0,0"/>
                <v:stroke weight="0.5pt" color="#00366F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771A816" w14:textId="77777777" w:rsidR="0029153A" w:rsidRDefault="0029153A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6E4A30C0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库克医疗亚太</w:t>
      </w:r>
      <w:proofErr w:type="gramStart"/>
      <w:r>
        <w:rPr>
          <w:rFonts w:ascii="Times New Roman" w:hAnsi="Times New Roman"/>
          <w:color w:val="000000"/>
          <w:kern w:val="0"/>
          <w:szCs w:val="21"/>
          <w:lang w:bidi="en-US"/>
        </w:rPr>
        <w:t>区数据合规</w:t>
      </w:r>
      <w:proofErr w:type="gramEnd"/>
      <w:r>
        <w:rPr>
          <w:rFonts w:ascii="Times New Roman" w:hAnsi="Times New Roman"/>
          <w:color w:val="000000"/>
          <w:kern w:val="0"/>
          <w:szCs w:val="21"/>
          <w:lang w:bidi="en-US"/>
        </w:rPr>
        <w:t>框架搭建</w:t>
      </w:r>
    </w:p>
    <w:p w14:paraId="2F3D3102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字节火山引擎欧盟员工数据保护</w:t>
      </w:r>
    </w:p>
    <w:p w14:paraId="598DEBEC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字节</w:t>
      </w:r>
      <w:proofErr w:type="spellStart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Coze</w:t>
      </w:r>
      <w:proofErr w:type="spellEnd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项目中国区和美国区数据合</w:t>
      </w:r>
      <w:proofErr w:type="gramStart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规</w:t>
      </w:r>
      <w:proofErr w:type="gramEnd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支持</w:t>
      </w:r>
    </w:p>
    <w:p w14:paraId="34A0A08A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捷</w:t>
      </w:r>
      <w:proofErr w:type="gramStart"/>
      <w:r>
        <w:rPr>
          <w:rFonts w:ascii="Times New Roman" w:hAnsi="Times New Roman"/>
          <w:color w:val="000000"/>
          <w:kern w:val="0"/>
          <w:szCs w:val="21"/>
          <w:lang w:bidi="en-US"/>
        </w:rPr>
        <w:t>豹路虎混</w:t>
      </w:r>
      <w:proofErr w:type="gramEnd"/>
      <w:r>
        <w:rPr>
          <w:rFonts w:ascii="Times New Roman" w:hAnsi="Times New Roman"/>
          <w:color w:val="000000"/>
          <w:kern w:val="0"/>
          <w:szCs w:val="21"/>
          <w:lang w:bidi="en-US"/>
        </w:rPr>
        <w:t>动车智能座舱数据合</w:t>
      </w:r>
      <w:proofErr w:type="gramStart"/>
      <w:r>
        <w:rPr>
          <w:rFonts w:ascii="Times New Roman" w:hAnsi="Times New Roman"/>
          <w:color w:val="000000"/>
          <w:kern w:val="0"/>
          <w:szCs w:val="21"/>
          <w:lang w:bidi="en-US"/>
        </w:rPr>
        <w:t>规</w:t>
      </w:r>
      <w:proofErr w:type="gramEnd"/>
    </w:p>
    <w:p w14:paraId="113BA5E1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魅力惠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-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阿里股权交易项目法</w:t>
      </w:r>
      <w:proofErr w:type="gramStart"/>
      <w:r>
        <w:rPr>
          <w:rFonts w:ascii="Times New Roman" w:hAnsi="Times New Roman"/>
          <w:color w:val="000000"/>
          <w:kern w:val="0"/>
          <w:szCs w:val="21"/>
          <w:lang w:bidi="en-US"/>
        </w:rPr>
        <w:t>务</w:t>
      </w:r>
      <w:proofErr w:type="gramEnd"/>
      <w:r>
        <w:rPr>
          <w:rFonts w:ascii="Times New Roman" w:hAnsi="Times New Roman"/>
          <w:color w:val="000000"/>
          <w:kern w:val="0"/>
          <w:szCs w:val="21"/>
          <w:lang w:bidi="en-US"/>
        </w:rPr>
        <w:t>支持</w:t>
      </w:r>
    </w:p>
    <w:p w14:paraId="385750C0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米其林回购双钱轮胎股份项目法</w:t>
      </w:r>
      <w:proofErr w:type="gramStart"/>
      <w:r>
        <w:rPr>
          <w:rFonts w:ascii="Times New Roman" w:hAnsi="Times New Roman"/>
          <w:color w:val="000000"/>
          <w:kern w:val="0"/>
          <w:szCs w:val="21"/>
          <w:lang w:bidi="en-US"/>
        </w:rPr>
        <w:t>务</w:t>
      </w:r>
      <w:proofErr w:type="gramEnd"/>
      <w:r>
        <w:rPr>
          <w:rFonts w:ascii="Times New Roman" w:hAnsi="Times New Roman"/>
          <w:color w:val="000000"/>
          <w:kern w:val="0"/>
          <w:szCs w:val="21"/>
          <w:lang w:bidi="en-US"/>
        </w:rPr>
        <w:t>支持</w:t>
      </w:r>
    </w:p>
    <w:p w14:paraId="08C1AF71" w14:textId="77777777" w:rsidR="0029153A" w:rsidRDefault="0029153A">
      <w:pPr>
        <w:widowControl/>
        <w:numPr>
          <w:ilvl w:val="255"/>
          <w:numId w:val="0"/>
        </w:numPr>
        <w:rPr>
          <w:rFonts w:ascii="Times New Roman" w:hAnsi="Times New Roman"/>
          <w:color w:val="000000"/>
          <w:kern w:val="0"/>
          <w:szCs w:val="21"/>
          <w:lang w:bidi="en-US"/>
        </w:rPr>
      </w:pPr>
    </w:p>
    <w:p w14:paraId="097445CA" w14:textId="77777777" w:rsidR="0029153A" w:rsidRDefault="008924D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近年主要论著</w:t>
      </w:r>
    </w:p>
    <w:p w14:paraId="4CA611A7" w14:textId="77777777" w:rsidR="0029153A" w:rsidRDefault="008924D7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351F5F" wp14:editId="2701279A">
                <wp:simplePos x="0" y="0"/>
                <wp:positionH relativeFrom="margin">
                  <wp:posOffset>0</wp:posOffset>
                </wp:positionH>
                <wp:positionV relativeFrom="paragraph">
                  <wp:posOffset>83820</wp:posOffset>
                </wp:positionV>
                <wp:extent cx="5819775" cy="0"/>
                <wp:effectExtent l="0" t="0" r="0" b="0"/>
                <wp:wrapNone/>
                <wp:docPr id="453" name="直接连接符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6.6pt;height:0pt;width:458.25pt;mso-position-horizontal-relative:margin;z-index:251665408;mso-width-relative:page;mso-height-relative:page;" filled="f" stroked="t" coordsize="21600,21600" o:gfxdata="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U4Hog&#10;1QAAAAYBAAAPAAAAAAAAAAEAIAAAACIAAABkcnMvZG93bnJldi54bWxQSwECFAAUAAAACACHTuJA&#10;EZCb+esBAAC1AwAADgAAAAAAAAABACAAAAAkAQAAZHJzL2Uyb0RvYy54bWxQSwUGAAAAAAYABgBZ&#10;AQAAgQUAAAAA&#10;">
                <v:fill on="f" focussize="0,0"/>
                <v:stroke weight="0.5pt" color="#00366F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A000125" w14:textId="77777777" w:rsidR="0029153A" w:rsidRDefault="0029153A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0D38BB3E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《亚太数据合规手册》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上海人民出版社</w:t>
      </w:r>
    </w:p>
    <w:p w14:paraId="5473E1FC" w14:textId="77777777" w:rsidR="0029153A" w:rsidRDefault="008924D7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公众号：</w:t>
      </w:r>
      <w:proofErr w:type="gramStart"/>
      <w:r>
        <w:rPr>
          <w:rFonts w:ascii="Times New Roman" w:hAnsi="Times New Roman"/>
          <w:color w:val="000000"/>
          <w:kern w:val="0"/>
          <w:szCs w:val="21"/>
          <w:lang w:bidi="en-US"/>
        </w:rPr>
        <w:t>智数小</w:t>
      </w:r>
      <w:proofErr w:type="gramEnd"/>
      <w:r>
        <w:rPr>
          <w:rFonts w:ascii="Times New Roman" w:hAnsi="Times New Roman"/>
          <w:color w:val="000000"/>
          <w:kern w:val="0"/>
          <w:szCs w:val="21"/>
          <w:lang w:bidi="en-US"/>
        </w:rPr>
        <w:t>天秤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</w:t>
      </w:r>
    </w:p>
    <w:p w14:paraId="2DABEE9E" w14:textId="77777777" w:rsidR="0029153A" w:rsidRDefault="0029153A">
      <w:pPr>
        <w:widowControl/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 w:val="13"/>
          <w:szCs w:val="11"/>
          <w:lang w:bidi="en-US"/>
        </w:rPr>
      </w:pPr>
    </w:p>
    <w:p w14:paraId="37EDF96B" w14:textId="77777777" w:rsidR="0029153A" w:rsidRDefault="008924D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工作语言</w:t>
      </w:r>
    </w:p>
    <w:p w14:paraId="3F86456E" w14:textId="77777777" w:rsidR="0029153A" w:rsidRDefault="008924D7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EA557" wp14:editId="7CC9CBAD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456" name="直接连接符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35pt;height:0pt;width:458.25pt;mso-position-horizontal-relative:margin;z-index:251668480;mso-width-relative:page;mso-height-relative:page;" filled="f" stroked="t" coordsize="21600,21600" o:gfxdata="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gLqZm&#10;1QAAAAYBAAAPAAAAAAAAAAEAIAAAACIAAABkcnMvZG93bnJldi54bWxQSwECFAAUAAAACACHTuJA&#10;/ffuousBAAC1AwAADgAAAAAAAAABACAAAAAkAQAAZHJzL2Uyb0RvYy54bWxQSwUGAAAAAAYABgBZ&#10;AQAAgQUAAAAA&#10;">
                <v:fill on="f" focussize="0,0"/>
                <v:stroke weight="0.5pt" color="#00366F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D225259" w14:textId="77777777" w:rsidR="0029153A" w:rsidRDefault="0029153A">
      <w:pPr>
        <w:adjustRightInd w:val="0"/>
        <w:spacing w:line="200" w:lineRule="exact"/>
        <w:contextualSpacing/>
        <w:rPr>
          <w:rFonts w:ascii="Times New Roman" w:hAnsi="Times New Roman"/>
          <w:color w:val="000000"/>
          <w:szCs w:val="20"/>
        </w:rPr>
      </w:pPr>
    </w:p>
    <w:p w14:paraId="48BDDB73" w14:textId="77777777" w:rsidR="0029153A" w:rsidRDefault="008924D7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color w:val="000000"/>
          <w:szCs w:val="20"/>
        </w:rPr>
        <w:t>中文、英语</w:t>
      </w:r>
    </w:p>
    <w:sectPr w:rsidR="0029153A">
      <w:headerReference w:type="default" r:id="rId9"/>
      <w:footerReference w:type="even" r:id="rId10"/>
      <w:footerReference w:type="default" r:id="rId11"/>
      <w:pgSz w:w="11906" w:h="16838"/>
      <w:pgMar w:top="2098" w:right="1474" w:bottom="2098" w:left="1474" w:header="851" w:footer="25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8E26" w14:textId="77777777" w:rsidR="00674332" w:rsidRDefault="00674332">
      <w:r>
        <w:separator/>
      </w:r>
    </w:p>
  </w:endnote>
  <w:endnote w:type="continuationSeparator" w:id="0">
    <w:p w14:paraId="2D4A94F9" w14:textId="77777777" w:rsidR="00674332" w:rsidRDefault="00674332">
      <w:r>
        <w:continuationSeparator/>
      </w:r>
    </w:p>
  </w:endnote>
  <w:endnote w:type="continuationNotice" w:id="1">
    <w:p w14:paraId="786B5645" w14:textId="77777777" w:rsidR="00674332" w:rsidRDefault="006743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402F" w14:textId="77777777" w:rsidR="0029153A" w:rsidRDefault="008924D7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70AB17B9" w14:textId="77777777" w:rsidR="0029153A" w:rsidRDefault="002915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7DFE" w14:textId="77777777" w:rsidR="0029153A" w:rsidRDefault="008924D7">
    <w:pPr>
      <w:framePr w:wrap="around" w:vAnchor="text" w:hAnchor="page" w:x="10954" w:y="35"/>
      <w:tabs>
        <w:tab w:val="center" w:pos="4153"/>
        <w:tab w:val="right" w:pos="8306"/>
      </w:tabs>
      <w:snapToGrid w:val="0"/>
      <w:jc w:val="left"/>
      <w:rPr>
        <w:rFonts w:ascii="微软雅黑" w:eastAsia="微软雅黑" w:hAnsi="微软雅黑"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  <w:p w14:paraId="5EC8604C" w14:textId="77777777" w:rsidR="0029153A" w:rsidRDefault="008924D7">
    <w:pPr>
      <w:pStyle w:val="a7"/>
      <w:spacing w:line="220" w:lineRule="exact"/>
      <w:ind w:rightChars="-324" w:right="-680"/>
      <w:jc w:val="right"/>
      <w:rPr>
        <w:rFonts w:ascii="微软雅黑" w:eastAsia="微软雅黑" w:hAnsi="微软雅黑"/>
        <w:color w:val="A6A6A6"/>
        <w:sz w:val="15"/>
        <w:szCs w:val="15"/>
      </w:rPr>
    </w:pPr>
    <w:r>
      <w:rPr>
        <w:rFonts w:ascii="微软雅黑" w:eastAsia="微软雅黑" w:hAnsi="微软雅黑"/>
        <w:color w:val="A6A6A6"/>
        <w:sz w:val="15"/>
        <w:szCs w:val="15"/>
      </w:rPr>
      <w:tab/>
    </w:r>
  </w:p>
  <w:p w14:paraId="48233A85" w14:textId="77777777" w:rsidR="0029153A" w:rsidRDefault="0029153A">
    <w:pPr>
      <w:pStyle w:val="a7"/>
      <w:spacing w:line="220" w:lineRule="exact"/>
      <w:ind w:rightChars="-324" w:right="-680"/>
      <w:jc w:val="right"/>
      <w:rPr>
        <w:rFonts w:ascii="微软雅黑" w:eastAsia="微软雅黑" w:hAnsi="微软雅黑"/>
        <w:color w:val="A6A6A6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3AA8" w14:textId="77777777" w:rsidR="00674332" w:rsidRDefault="00674332">
      <w:r>
        <w:separator/>
      </w:r>
    </w:p>
  </w:footnote>
  <w:footnote w:type="continuationSeparator" w:id="0">
    <w:p w14:paraId="7D7D9105" w14:textId="77777777" w:rsidR="00674332" w:rsidRDefault="00674332">
      <w:r>
        <w:continuationSeparator/>
      </w:r>
    </w:p>
  </w:footnote>
  <w:footnote w:type="continuationNotice" w:id="1">
    <w:p w14:paraId="62643F41" w14:textId="77777777" w:rsidR="00674332" w:rsidRDefault="006743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F9A4" w14:textId="77777777" w:rsidR="0029153A" w:rsidRDefault="008924D7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513585" wp14:editId="617F09C1">
          <wp:simplePos x="0" y="0"/>
          <wp:positionH relativeFrom="page">
            <wp:posOffset>-15240</wp:posOffset>
          </wp:positionH>
          <wp:positionV relativeFrom="margin">
            <wp:posOffset>-1320165</wp:posOffset>
          </wp:positionV>
          <wp:extent cx="7556500" cy="10684510"/>
          <wp:effectExtent l="0" t="0" r="6985" b="3175"/>
          <wp:wrapNone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E3E9E"/>
    <w:multiLevelType w:val="multilevel"/>
    <w:tmpl w:val="614E3E9E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C558CE"/>
    <w:rsid w:val="00033BEF"/>
    <w:rsid w:val="000375D0"/>
    <w:rsid w:val="0004496F"/>
    <w:rsid w:val="0005717D"/>
    <w:rsid w:val="00083648"/>
    <w:rsid w:val="000A2825"/>
    <w:rsid w:val="000A44F4"/>
    <w:rsid w:val="000E1986"/>
    <w:rsid w:val="000E2379"/>
    <w:rsid w:val="00130C57"/>
    <w:rsid w:val="0014320D"/>
    <w:rsid w:val="00143DBB"/>
    <w:rsid w:val="00144310"/>
    <w:rsid w:val="001535D0"/>
    <w:rsid w:val="00153806"/>
    <w:rsid w:val="00165F4A"/>
    <w:rsid w:val="0017288A"/>
    <w:rsid w:val="00182406"/>
    <w:rsid w:val="0019515A"/>
    <w:rsid w:val="001B7D6D"/>
    <w:rsid w:val="001C2235"/>
    <w:rsid w:val="001C42FB"/>
    <w:rsid w:val="001C72C6"/>
    <w:rsid w:val="001D1678"/>
    <w:rsid w:val="001E06D8"/>
    <w:rsid w:val="00217F7C"/>
    <w:rsid w:val="0029153A"/>
    <w:rsid w:val="002A21F1"/>
    <w:rsid w:val="002A27C6"/>
    <w:rsid w:val="002A6651"/>
    <w:rsid w:val="002A6BB9"/>
    <w:rsid w:val="002B6E0D"/>
    <w:rsid w:val="002C497D"/>
    <w:rsid w:val="002D0C74"/>
    <w:rsid w:val="0031507C"/>
    <w:rsid w:val="00356A6D"/>
    <w:rsid w:val="00356D25"/>
    <w:rsid w:val="00367193"/>
    <w:rsid w:val="003728C9"/>
    <w:rsid w:val="00383561"/>
    <w:rsid w:val="0038786B"/>
    <w:rsid w:val="00392D38"/>
    <w:rsid w:val="003A0CB0"/>
    <w:rsid w:val="003A2808"/>
    <w:rsid w:val="003E0487"/>
    <w:rsid w:val="003F3878"/>
    <w:rsid w:val="00424810"/>
    <w:rsid w:val="004412A9"/>
    <w:rsid w:val="00441F8C"/>
    <w:rsid w:val="0044492D"/>
    <w:rsid w:val="00450283"/>
    <w:rsid w:val="004524CC"/>
    <w:rsid w:val="0049061C"/>
    <w:rsid w:val="004A3D29"/>
    <w:rsid w:val="004B0A40"/>
    <w:rsid w:val="004B21F2"/>
    <w:rsid w:val="004B6755"/>
    <w:rsid w:val="004B6CB8"/>
    <w:rsid w:val="004C23D9"/>
    <w:rsid w:val="004C57B8"/>
    <w:rsid w:val="004C66AF"/>
    <w:rsid w:val="004D11D9"/>
    <w:rsid w:val="004D1D2C"/>
    <w:rsid w:val="004D51ED"/>
    <w:rsid w:val="004F4E59"/>
    <w:rsid w:val="00510DAD"/>
    <w:rsid w:val="00513733"/>
    <w:rsid w:val="0053304C"/>
    <w:rsid w:val="0053419B"/>
    <w:rsid w:val="00541890"/>
    <w:rsid w:val="00554755"/>
    <w:rsid w:val="00556046"/>
    <w:rsid w:val="00557A7C"/>
    <w:rsid w:val="00570177"/>
    <w:rsid w:val="00570DD1"/>
    <w:rsid w:val="00575313"/>
    <w:rsid w:val="00582C0D"/>
    <w:rsid w:val="005A3838"/>
    <w:rsid w:val="005D1791"/>
    <w:rsid w:val="005E6060"/>
    <w:rsid w:val="0060328A"/>
    <w:rsid w:val="006054B4"/>
    <w:rsid w:val="006179FC"/>
    <w:rsid w:val="00620F01"/>
    <w:rsid w:val="00627187"/>
    <w:rsid w:val="006444D9"/>
    <w:rsid w:val="00653850"/>
    <w:rsid w:val="00662BCE"/>
    <w:rsid w:val="00662D6D"/>
    <w:rsid w:val="00674332"/>
    <w:rsid w:val="00684EDD"/>
    <w:rsid w:val="006B1483"/>
    <w:rsid w:val="006C49E2"/>
    <w:rsid w:val="006C59B4"/>
    <w:rsid w:val="006D2CDC"/>
    <w:rsid w:val="006F3576"/>
    <w:rsid w:val="00712D85"/>
    <w:rsid w:val="00733C98"/>
    <w:rsid w:val="00751995"/>
    <w:rsid w:val="0076058F"/>
    <w:rsid w:val="007C6120"/>
    <w:rsid w:val="007D6FDA"/>
    <w:rsid w:val="007E1477"/>
    <w:rsid w:val="008048F1"/>
    <w:rsid w:val="00810B58"/>
    <w:rsid w:val="0081115A"/>
    <w:rsid w:val="00817170"/>
    <w:rsid w:val="00820E58"/>
    <w:rsid w:val="00824E72"/>
    <w:rsid w:val="0083273C"/>
    <w:rsid w:val="00835683"/>
    <w:rsid w:val="0086641A"/>
    <w:rsid w:val="0087754E"/>
    <w:rsid w:val="008924D7"/>
    <w:rsid w:val="008B04C2"/>
    <w:rsid w:val="008B5537"/>
    <w:rsid w:val="008B6D5B"/>
    <w:rsid w:val="0092686D"/>
    <w:rsid w:val="009346B6"/>
    <w:rsid w:val="00935B97"/>
    <w:rsid w:val="00996BAE"/>
    <w:rsid w:val="009A0314"/>
    <w:rsid w:val="009A55E2"/>
    <w:rsid w:val="009A7F9B"/>
    <w:rsid w:val="009B2DCE"/>
    <w:rsid w:val="009D7C2A"/>
    <w:rsid w:val="009E0F38"/>
    <w:rsid w:val="009E2141"/>
    <w:rsid w:val="009F0CB0"/>
    <w:rsid w:val="009F2330"/>
    <w:rsid w:val="009F3098"/>
    <w:rsid w:val="009F4DBA"/>
    <w:rsid w:val="00A06D5B"/>
    <w:rsid w:val="00A27557"/>
    <w:rsid w:val="00A27BD4"/>
    <w:rsid w:val="00A37160"/>
    <w:rsid w:val="00A404E4"/>
    <w:rsid w:val="00A42E28"/>
    <w:rsid w:val="00A90A41"/>
    <w:rsid w:val="00AA3CDA"/>
    <w:rsid w:val="00AA4AA0"/>
    <w:rsid w:val="00AA58D8"/>
    <w:rsid w:val="00AC6EEF"/>
    <w:rsid w:val="00AE1EBA"/>
    <w:rsid w:val="00AF2FB6"/>
    <w:rsid w:val="00B04D96"/>
    <w:rsid w:val="00B24794"/>
    <w:rsid w:val="00B272D5"/>
    <w:rsid w:val="00B45721"/>
    <w:rsid w:val="00B56DC2"/>
    <w:rsid w:val="00B81E24"/>
    <w:rsid w:val="00B87B4D"/>
    <w:rsid w:val="00BA2F49"/>
    <w:rsid w:val="00BC5677"/>
    <w:rsid w:val="00BE272C"/>
    <w:rsid w:val="00BE59E4"/>
    <w:rsid w:val="00BF281D"/>
    <w:rsid w:val="00C02C07"/>
    <w:rsid w:val="00C03B14"/>
    <w:rsid w:val="00C07551"/>
    <w:rsid w:val="00C07E9B"/>
    <w:rsid w:val="00C17C93"/>
    <w:rsid w:val="00C21407"/>
    <w:rsid w:val="00C36019"/>
    <w:rsid w:val="00C467C1"/>
    <w:rsid w:val="00C558CE"/>
    <w:rsid w:val="00C632FA"/>
    <w:rsid w:val="00C6609A"/>
    <w:rsid w:val="00C70A0B"/>
    <w:rsid w:val="00C86131"/>
    <w:rsid w:val="00C86230"/>
    <w:rsid w:val="00CC7F5D"/>
    <w:rsid w:val="00CF5906"/>
    <w:rsid w:val="00D01DFD"/>
    <w:rsid w:val="00D04688"/>
    <w:rsid w:val="00D050A9"/>
    <w:rsid w:val="00D40127"/>
    <w:rsid w:val="00D741AE"/>
    <w:rsid w:val="00DB4661"/>
    <w:rsid w:val="00DC139E"/>
    <w:rsid w:val="00DC5C73"/>
    <w:rsid w:val="00DC7E0F"/>
    <w:rsid w:val="00DE15CD"/>
    <w:rsid w:val="00DF5B0F"/>
    <w:rsid w:val="00E01140"/>
    <w:rsid w:val="00E35AF2"/>
    <w:rsid w:val="00E420EE"/>
    <w:rsid w:val="00E6155F"/>
    <w:rsid w:val="00E97C14"/>
    <w:rsid w:val="00EA79CB"/>
    <w:rsid w:val="00EC434D"/>
    <w:rsid w:val="00ED5903"/>
    <w:rsid w:val="00F07436"/>
    <w:rsid w:val="00F151EF"/>
    <w:rsid w:val="00F17DC3"/>
    <w:rsid w:val="00F31665"/>
    <w:rsid w:val="00F5103D"/>
    <w:rsid w:val="00F84B26"/>
    <w:rsid w:val="00F90911"/>
    <w:rsid w:val="00FA5B16"/>
    <w:rsid w:val="00FD01A9"/>
    <w:rsid w:val="00FE1E59"/>
    <w:rsid w:val="00FF3292"/>
    <w:rsid w:val="046B53CB"/>
    <w:rsid w:val="0DCF4951"/>
    <w:rsid w:val="10332349"/>
    <w:rsid w:val="128D4FA8"/>
    <w:rsid w:val="138F08CF"/>
    <w:rsid w:val="13DA20A4"/>
    <w:rsid w:val="14243715"/>
    <w:rsid w:val="1744526A"/>
    <w:rsid w:val="19F56E53"/>
    <w:rsid w:val="1A866462"/>
    <w:rsid w:val="1D7D6343"/>
    <w:rsid w:val="1E14454E"/>
    <w:rsid w:val="1EB75A63"/>
    <w:rsid w:val="24FC3160"/>
    <w:rsid w:val="27B44D2C"/>
    <w:rsid w:val="27B51BDD"/>
    <w:rsid w:val="2C3437F1"/>
    <w:rsid w:val="2C7B1B16"/>
    <w:rsid w:val="35B95440"/>
    <w:rsid w:val="35E67B1D"/>
    <w:rsid w:val="368F76C1"/>
    <w:rsid w:val="38C63592"/>
    <w:rsid w:val="39920EC5"/>
    <w:rsid w:val="3B5F5575"/>
    <w:rsid w:val="3CEE3CBC"/>
    <w:rsid w:val="3F140083"/>
    <w:rsid w:val="458B4E2A"/>
    <w:rsid w:val="496528C5"/>
    <w:rsid w:val="50CE351F"/>
    <w:rsid w:val="5ADF3508"/>
    <w:rsid w:val="5C8B75A6"/>
    <w:rsid w:val="61D0788F"/>
    <w:rsid w:val="63697DB2"/>
    <w:rsid w:val="63B82CEC"/>
    <w:rsid w:val="655E6B85"/>
    <w:rsid w:val="66BC0EB2"/>
    <w:rsid w:val="670F4F57"/>
    <w:rsid w:val="68987299"/>
    <w:rsid w:val="6B1214FF"/>
    <w:rsid w:val="73815FC3"/>
    <w:rsid w:val="74477EBD"/>
    <w:rsid w:val="75736C68"/>
    <w:rsid w:val="7587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C0D6B1"/>
  <w15:docId w15:val="{C2EF9C42-3137-4903-B016-C4BD0AFD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page number" w:qFormat="1"/>
    <w:lsdException w:name="Title" w:uiPriority="10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Strong"/>
    <w:uiPriority w:val="22"/>
    <w:qFormat/>
    <w:rPr>
      <w:b/>
      <w:bCs/>
    </w:rPr>
  </w:style>
  <w:style w:type="character" w:styleId="af0">
    <w:name w:val="page number"/>
    <w:qFormat/>
  </w:style>
  <w:style w:type="character" w:styleId="af1">
    <w:name w:val="annotation reference"/>
    <w:uiPriority w:val="99"/>
    <w:unhideWhenUsed/>
    <w:qFormat/>
    <w:rPr>
      <w:sz w:val="21"/>
      <w:szCs w:val="21"/>
    </w:rPr>
  </w:style>
  <w:style w:type="character" w:customStyle="1" w:styleId="ae">
    <w:name w:val="批注主题 字符"/>
    <w:link w:val="ad"/>
    <w:qFormat/>
    <w:rPr>
      <w:b/>
      <w:bCs/>
      <w:kern w:val="2"/>
      <w:sz w:val="21"/>
      <w:szCs w:val="24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paragraph" w:customStyle="1" w:styleId="1">
    <w:name w:val="修订1"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脚 字符"/>
    <w:link w:val="a7"/>
    <w:uiPriority w:val="99"/>
    <w:qFormat/>
    <w:rPr>
      <w:kern w:val="2"/>
      <w:sz w:val="18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f3">
    <w:name w:val="无"/>
    <w:qFormat/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崔睿</dc:creator>
  <cp:lastModifiedBy>Administrator</cp:lastModifiedBy>
  <cp:revision>8</cp:revision>
  <cp:lastPrinted>2022-09-08T06:17:00Z</cp:lastPrinted>
  <dcterms:created xsi:type="dcterms:W3CDTF">2025-05-08T03:36:00Z</dcterms:created>
  <dcterms:modified xsi:type="dcterms:W3CDTF">2025-06-03T02:58:00Z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C058475AB1E4412D874254CF826631BE</vt:lpwstr>
  </property>
  <property fmtid="{D5CDD505-2E9C-101B-9397-08002B2CF9AE}" pid="4" name="KSOTemplateDocerSaveRecord">
    <vt:lpwstr>eyJoZGlkIjoiNzUxNWQxY2U1YTI2ZTZhYjk0MzZlNzkwN2U4ZDQ4MTIiLCJ1c2VySWQiOiIzMzA2NjEyODYifQ==</vt:lpwstr>
  </property>
</Properties>
</file>