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4234" w:rsidRDefault="00AC2924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663970F">
            <wp:simplePos x="0" y="0"/>
            <wp:positionH relativeFrom="margin">
              <wp:posOffset>4135413</wp:posOffset>
            </wp:positionH>
            <wp:positionV relativeFrom="paragraph">
              <wp:posOffset>25301</wp:posOffset>
            </wp:positionV>
            <wp:extent cx="1544381" cy="1674281"/>
            <wp:effectExtent l="0" t="0" r="0" b="254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985" cy="168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Times New Roman" w:hAnsi="Times New Roman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1270</wp:posOffset>
                </wp:positionH>
                <wp:positionV relativeFrom="paragraph">
                  <wp:posOffset>1270</wp:posOffset>
                </wp:positionV>
                <wp:extent cx="3619500" cy="1752600"/>
                <wp:effectExtent l="0" t="0" r="0" b="0"/>
                <wp:wrapNone/>
                <wp:docPr id="472" name="文本框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4234" w:rsidRDefault="00000000">
                            <w:pPr>
                              <w:snapToGrid w:val="0"/>
                              <w:rPr>
                                <w:rFonts w:ascii="Times New Roman" w:hAnsi="Times New Roman"/>
                                <w:b/>
                                <w:bCs/>
                                <w:color w:val="00366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bCs/>
                                <w:color w:val="00366F"/>
                                <w:sz w:val="28"/>
                                <w:szCs w:val="36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366F"/>
                                <w:sz w:val="28"/>
                                <w:szCs w:val="36"/>
                              </w:rPr>
                              <w:t xml:space="preserve">hen 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bCs/>
                                <w:color w:val="00366F"/>
                                <w:sz w:val="28"/>
                                <w:szCs w:val="36"/>
                              </w:rPr>
                              <w:t>Cao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366F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E330C7">
                              <w:rPr>
                                <w:rFonts w:ascii="Times New Roman" w:hAnsi="Times New Roman" w:hint="eastAsia"/>
                                <w:b/>
                                <w:bCs/>
                                <w:color w:val="00366F"/>
                                <w:sz w:val="15"/>
                                <w:szCs w:val="15"/>
                              </w:rPr>
                              <w:t>Associate</w:t>
                            </w:r>
                          </w:p>
                          <w:p w:rsidR="00B34234" w:rsidRDefault="00B34234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</w:pPr>
                          </w:p>
                          <w:p w:rsidR="00B34234" w:rsidRDefault="00000000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Expertise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private equity investment, private fund establishment and compliant operation</w:t>
                            </w:r>
                          </w:p>
                          <w:p w:rsidR="00B34234" w:rsidRDefault="00000000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Tel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+86 10 8541 9603</w:t>
                            </w:r>
                          </w:p>
                          <w:p w:rsidR="00B34234" w:rsidRDefault="00000000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Fax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+86 10 8587 0079</w:t>
                            </w:r>
                          </w:p>
                          <w:p w:rsidR="00B34234" w:rsidRDefault="00000000">
                            <w:pPr>
                              <w:rPr>
                                <w:rFonts w:ascii="Times New Roman" w:hAnsi="Times New Roman"/>
                                <w:color w:val="9D8D7E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Email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chen.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cao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@chancebridge.com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62000" tIns="18000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72" o:spid="_x0000_s1026" type="#_x0000_t202" style="position:absolute;left:0;text-align:left;margin-left:.1pt;margin-top:.1pt;width:285pt;height:138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" filled="f" stroked="f" strokeweight=".5pt">
                <v:textbox inset="4.5mm,5mm">
                  <w:txbxContent>
                    <w:p w:rsidR="00B34234" w:rsidRDefault="00000000">
                      <w:pPr>
                        <w:snapToGrid w:val="0"/>
                        <w:rPr>
                          <w:rFonts w:ascii="Times New Roman" w:hAnsi="Times New Roman"/>
                          <w:b/>
                          <w:bCs/>
                          <w:color w:val="00366F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bCs/>
                          <w:color w:val="00366F"/>
                          <w:sz w:val="28"/>
                          <w:szCs w:val="36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366F"/>
                          <w:sz w:val="28"/>
                          <w:szCs w:val="36"/>
                        </w:rPr>
                        <w:t xml:space="preserve">hen </w:t>
                      </w:r>
                      <w:r>
                        <w:rPr>
                          <w:rFonts w:ascii="Times New Roman" w:hAnsi="Times New Roman" w:hint="eastAsia"/>
                          <w:b/>
                          <w:bCs/>
                          <w:color w:val="00366F"/>
                          <w:sz w:val="28"/>
                          <w:szCs w:val="36"/>
                        </w:rPr>
                        <w:t>Cao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366F"/>
                          <w:sz w:val="24"/>
                          <w:szCs w:val="32"/>
                        </w:rPr>
                        <w:t xml:space="preserve"> </w:t>
                      </w:r>
                      <w:r w:rsidRPr="00E330C7">
                        <w:rPr>
                          <w:rFonts w:ascii="Times New Roman" w:hAnsi="Times New Roman" w:hint="eastAsia"/>
                          <w:b/>
                          <w:bCs/>
                          <w:color w:val="00366F"/>
                          <w:sz w:val="15"/>
                          <w:szCs w:val="15"/>
                        </w:rPr>
                        <w:t>Associate</w:t>
                      </w:r>
                    </w:p>
                    <w:p w:rsidR="00B34234" w:rsidRDefault="00B34234">
                      <w:pP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</w:pPr>
                    </w:p>
                    <w:p w:rsidR="00B34234" w:rsidRDefault="00000000">
                      <w:pP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Expertise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：</w:t>
                      </w:r>
                      <w:r>
                        <w:rPr>
                          <w:rFonts w:ascii="Times New Roman" w:hAnsi="Times New Roman" w:hint="eastAsia"/>
                          <w:b/>
                          <w:bCs/>
                          <w:color w:val="9D8D7E"/>
                          <w:sz w:val="15"/>
                          <w:szCs w:val="15"/>
                        </w:rPr>
                        <w:t>private equity investment, private fund establishment and compliant operation</w:t>
                      </w:r>
                    </w:p>
                    <w:p w:rsidR="00B34234" w:rsidRDefault="00000000">
                      <w:pP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Tel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：</w:t>
                      </w:r>
                      <w:r>
                        <w:rPr>
                          <w:rFonts w:ascii="Times New Roman" w:hAnsi="Times New Roman" w:hint="eastAsia"/>
                          <w:b/>
                          <w:bCs/>
                          <w:color w:val="9D8D7E"/>
                          <w:sz w:val="15"/>
                          <w:szCs w:val="15"/>
                        </w:rPr>
                        <w:t>+86 10 8541 9603</w:t>
                      </w:r>
                    </w:p>
                    <w:p w:rsidR="00B34234" w:rsidRDefault="00000000">
                      <w:pP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Fax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：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+86 10 8587 0079</w:t>
                      </w:r>
                    </w:p>
                    <w:p w:rsidR="00B34234" w:rsidRDefault="00000000">
                      <w:pPr>
                        <w:rPr>
                          <w:rFonts w:ascii="Times New Roman" w:hAnsi="Times New Roman"/>
                          <w:color w:val="9D8D7E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Email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：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chen.</w:t>
                      </w:r>
                      <w:r>
                        <w:rPr>
                          <w:rFonts w:ascii="Times New Roman" w:hAnsi="Times New Roman" w:hint="eastAsia"/>
                          <w:b/>
                          <w:bCs/>
                          <w:color w:val="9D8D7E"/>
                          <w:sz w:val="15"/>
                          <w:szCs w:val="15"/>
                        </w:rPr>
                        <w:t>cao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@chancebridge.com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0000">
        <w:rPr>
          <w:rFonts w:ascii="Times New Roman" w:hAnsi="Times New Roman"/>
          <w:b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81980" cy="1710055"/>
                <wp:effectExtent l="0" t="0" r="0" b="4445"/>
                <wp:wrapNone/>
                <wp:docPr id="471" name="矩形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1710267"/>
                        </a:xfrm>
                        <a:prstGeom prst="rect">
                          <a:avLst/>
                        </a:prstGeom>
                        <a:solidFill>
                          <a:srgbClr val="F4F6F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34234" w:rsidRDefault="00B34234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71" o:spid="_x0000_s1027" style="position:absolute;left:0;text-align:left;margin-left:0;margin-top:-.05pt;width:447.4pt;height:134.6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" fillcolor="#f4f6f8" stroked="f" strokeweight="1pt">
                <v:textbox>
                  <w:txbxContent>
                    <w:p w:rsidR="00B34234" w:rsidRDefault="00B34234">
                      <w:pPr>
                        <w:jc w:val="righ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34234" w:rsidRDefault="00B34234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:rsidR="00B34234" w:rsidRDefault="00B34234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:rsidR="00B34234" w:rsidRDefault="00B34234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:rsidR="00B34234" w:rsidRDefault="00B34234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:rsidR="00B34234" w:rsidRDefault="00B34234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:rsidR="00B34234" w:rsidRDefault="00B34234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:rsidR="00B34234" w:rsidRDefault="00B34234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:rsidR="00B34234" w:rsidRDefault="00B34234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:rsidR="00B34234" w:rsidRDefault="00B34234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:rsidR="00B34234" w:rsidRDefault="00000000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eastAsia="Times New Roman" w:hAnsi="Times New Roman"/>
          <w:b/>
          <w:bCs/>
          <w:color w:val="00366F"/>
          <w:szCs w:val="20"/>
          <w:lang w:bidi="en-US"/>
        </w:rPr>
        <w:t xml:space="preserve">Areas of Practice </w:t>
      </w:r>
    </w:p>
    <w:p w:rsidR="00B34234" w:rsidRDefault="00000000">
      <w:pPr>
        <w:adjustRightInd w:val="0"/>
        <w:spacing w:line="200" w:lineRule="exact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/>
          <w:b/>
          <w:bCs/>
          <w:noProof/>
          <w:color w:val="00366F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93345</wp:posOffset>
                </wp:positionV>
                <wp:extent cx="5819775" cy="0"/>
                <wp:effectExtent l="0" t="0" r="0" b="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366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61" o:spid="_x0000_s1026" o:spt="20" style="position:absolute;left:0pt;margin-left:0pt;margin-top:7.35pt;height:0pt;width:458.25pt;mso-position-horizontal-relative:margin;z-index:251660288;mso-width-relative:page;mso-height-relative:page;" filled="f" stroked="t" coordsize="21600,21600" o:gfxdata="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IC6mZtUAAAAGAQAADwAAAAAAAAABACAAAAAiAAAAZHJzL2Rvd25yZXYueG1sUEsBAhQAFAAAAAgA&#10;h07iQBlzPHHvAQAAwQMAAA4AAAAAAAAAAQAgAAAAJAEAAGRycy9lMm9Eb2MueG1sUEsFBgAAAAAG&#10;AAYAWQEAAIUFAAAAAA==&#10;">
                <v:fill on="f" focussize="0,0"/>
                <v:stroke weight="0.5pt" color="#00366F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B34234" w:rsidRDefault="00000000">
      <w:pPr>
        <w:widowControl/>
        <w:spacing w:beforeLines="50" w:before="156" w:afterLines="50" w:after="156" w:line="336" w:lineRule="auto"/>
        <w:rPr>
          <w:rFonts w:ascii="Times New Roman" w:hAnsi="Times New Roman"/>
          <w:color w:val="000000"/>
          <w:szCs w:val="20"/>
        </w:rPr>
      </w:pPr>
      <w:proofErr w:type="spellStart"/>
      <w:proofErr w:type="gramStart"/>
      <w:r>
        <w:rPr>
          <w:rFonts w:ascii="Times New Roman" w:hAnsi="Times New Roman" w:hint="eastAsia"/>
          <w:color w:val="000000"/>
          <w:szCs w:val="20"/>
        </w:rPr>
        <w:t>Mr.Cao</w:t>
      </w:r>
      <w:proofErr w:type="spellEnd"/>
      <w:proofErr w:type="gramEnd"/>
      <w:r>
        <w:rPr>
          <w:rFonts w:ascii="Times New Roman" w:hAnsi="Times New Roman" w:hint="eastAsia"/>
          <w:color w:val="000000"/>
          <w:szCs w:val="20"/>
        </w:rPr>
        <w:t xml:space="preserve"> is an associate of the Capital Markets Department of Chance Bridge Law Firm. His practice area mainly focuses on private equity investment, private fund establishment and compliant operation.</w:t>
      </w:r>
    </w:p>
    <w:p w:rsidR="00B34234" w:rsidRDefault="00B34234">
      <w:pPr>
        <w:widowControl/>
        <w:jc w:val="left"/>
        <w:rPr>
          <w:rFonts w:ascii="Times New Roman" w:hAnsi="Times New Roman"/>
          <w:color w:val="000000"/>
          <w:szCs w:val="20"/>
        </w:rPr>
      </w:pPr>
    </w:p>
    <w:p w:rsidR="00B34234" w:rsidRDefault="00000000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eastAsia="Times New Roman" w:hAnsi="Times New Roman"/>
          <w:b/>
          <w:bCs/>
          <w:color w:val="00366F"/>
        </w:rPr>
        <w:t>Education background</w:t>
      </w:r>
    </w:p>
    <w:p w:rsidR="00B34234" w:rsidRDefault="00000000">
      <w:pPr>
        <w:adjustRightInd w:val="0"/>
        <w:spacing w:line="200" w:lineRule="exact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/>
          <w:b/>
          <w:bCs/>
          <w:noProof/>
          <w:color w:val="00366F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102870</wp:posOffset>
                </wp:positionV>
                <wp:extent cx="5819775" cy="0"/>
                <wp:effectExtent l="0" t="0" r="0" b="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366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62" o:spid="_x0000_s1026" o:spt="20" style="position:absolute;left:0pt;margin-left:0pt;margin-top:8.1pt;height:0pt;width:458.25pt;mso-position-horizontal-relative:margin;z-index:251661312;mso-width-relative:page;mso-height-relative:page;" filled="f" stroked="t" coordsize="21600,21600" o:gfxdata="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r&#10;cVPl1AAAAAYBAAAPAAAAAAAAAAEAIAAAACIAAABkcnMvZG93bnJldi54bWxQSwECFAAUAAAACACH&#10;TuJAEj9qb+8BAADBAwAADgAAAAAAAAABACAAAAAjAQAAZHJzL2Uyb0RvYy54bWxQSwUGAAAAAAYA&#10;BgBZAQAAhAUAAAAA&#10;">
                <v:fill on="f" focussize="0,0"/>
                <v:stroke weight="0.5pt" color="#00366F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B34234" w:rsidRDefault="00000000">
      <w:pPr>
        <w:widowControl/>
        <w:numPr>
          <w:ilvl w:val="0"/>
          <w:numId w:val="1"/>
        </w:numPr>
        <w:adjustRightInd w:val="0"/>
        <w:spacing w:beforeLines="50" w:before="156" w:afterLines="50" w:after="156" w:line="360" w:lineRule="auto"/>
        <w:ind w:left="420" w:hangingChars="200"/>
        <w:contextualSpacing/>
        <w:rPr>
          <w:rFonts w:ascii="Times New Roman" w:hAnsi="Times New Roman"/>
          <w:color w:val="000000"/>
          <w:kern w:val="0"/>
          <w:szCs w:val="21"/>
          <w:lang w:bidi="en-US"/>
        </w:rPr>
      </w:pPr>
      <w:proofErr w:type="gramStart"/>
      <w:r>
        <w:rPr>
          <w:rFonts w:ascii="Times New Roman" w:hAnsi="Times New Roman" w:hint="eastAsia"/>
          <w:color w:val="000000"/>
          <w:kern w:val="0"/>
          <w:szCs w:val="21"/>
        </w:rPr>
        <w:t>2018  China</w:t>
      </w:r>
      <w:proofErr w:type="gramEnd"/>
      <w:r>
        <w:rPr>
          <w:rFonts w:ascii="Times New Roman" w:hAnsi="Times New Roman" w:hint="eastAsia"/>
          <w:color w:val="000000"/>
          <w:kern w:val="0"/>
          <w:szCs w:val="21"/>
        </w:rPr>
        <w:t xml:space="preserve"> University of Political Science and Law  Master of Economic Law</w:t>
      </w:r>
    </w:p>
    <w:p w:rsidR="00B34234" w:rsidRDefault="00000000">
      <w:pPr>
        <w:widowControl/>
        <w:numPr>
          <w:ilvl w:val="0"/>
          <w:numId w:val="1"/>
        </w:numPr>
        <w:adjustRightInd w:val="0"/>
        <w:spacing w:beforeLines="50" w:before="156" w:afterLines="50" w:after="156" w:line="360" w:lineRule="auto"/>
        <w:ind w:left="420" w:hangingChars="200"/>
        <w:contextualSpacing/>
        <w:rPr>
          <w:rFonts w:ascii="Times New Roman" w:hAnsi="Times New Roman"/>
          <w:color w:val="000000"/>
          <w:kern w:val="0"/>
          <w:szCs w:val="21"/>
          <w:lang w:bidi="en-US"/>
        </w:rPr>
      </w:pPr>
      <w:proofErr w:type="gramStart"/>
      <w:r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2018  </w:t>
      </w:r>
      <w:r>
        <w:rPr>
          <w:rFonts w:ascii="Times New Roman" w:hAnsi="Times New Roman"/>
          <w:color w:val="000000"/>
          <w:kern w:val="0"/>
          <w:szCs w:val="21"/>
          <w:lang w:bidi="en-US"/>
        </w:rPr>
        <w:t>China</w:t>
      </w:r>
      <w:proofErr w:type="gramEnd"/>
      <w:r>
        <w:rPr>
          <w:rFonts w:ascii="Times New Roman" w:hAnsi="Times New Roman"/>
          <w:color w:val="000000"/>
          <w:kern w:val="0"/>
          <w:szCs w:val="21"/>
          <w:lang w:bidi="en-US"/>
        </w:rPr>
        <w:t xml:space="preserve"> University of Political Science and Law</w:t>
      </w:r>
      <w:r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 </w:t>
      </w:r>
      <w:r>
        <w:rPr>
          <w:rFonts w:ascii="Times New Roman" w:hAnsi="Times New Roman"/>
          <w:color w:val="000000"/>
          <w:kern w:val="0"/>
          <w:szCs w:val="21"/>
          <w:lang w:bidi="en-US"/>
        </w:rPr>
        <w:t xml:space="preserve"> Bachelor of Law</w:t>
      </w:r>
    </w:p>
    <w:p w:rsidR="00B34234" w:rsidRDefault="00B34234">
      <w:p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:rsidR="00B34234" w:rsidRDefault="00000000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/>
          <w:b/>
          <w:bCs/>
          <w:color w:val="00366F"/>
          <w:szCs w:val="20"/>
          <w:lang w:bidi="en-US"/>
        </w:rPr>
        <w:t xml:space="preserve">Work </w:t>
      </w:r>
      <w:r>
        <w:rPr>
          <w:rFonts w:ascii="Times New Roman" w:hAnsi="Times New Roman" w:hint="eastAsia"/>
          <w:b/>
          <w:bCs/>
          <w:color w:val="00366F"/>
          <w:szCs w:val="20"/>
          <w:lang w:bidi="en-US"/>
        </w:rPr>
        <w:t>E</w:t>
      </w:r>
      <w:r>
        <w:rPr>
          <w:rFonts w:ascii="Times New Roman" w:hAnsi="Times New Roman"/>
          <w:b/>
          <w:bCs/>
          <w:color w:val="00366F"/>
          <w:szCs w:val="20"/>
          <w:lang w:bidi="en-US"/>
        </w:rPr>
        <w:t>xperience</w:t>
      </w:r>
    </w:p>
    <w:p w:rsidR="00B34234" w:rsidRDefault="00000000">
      <w:pPr>
        <w:adjustRightInd w:val="0"/>
        <w:spacing w:line="200" w:lineRule="exact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/>
          <w:b/>
          <w:bCs/>
          <w:noProof/>
          <w:color w:val="00366F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93345</wp:posOffset>
                </wp:positionV>
                <wp:extent cx="5819775" cy="0"/>
                <wp:effectExtent l="0" t="0" r="0" b="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366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63" o:spid="_x0000_s1026" o:spt="20" style="position:absolute;left:0pt;margin-left:0pt;margin-top:7.35pt;height:0pt;width:458.25pt;mso-position-horizontal-relative:margin;z-index:251662336;mso-width-relative:page;mso-height-relative:page;" filled="f" stroked="t" coordsize="21600,21600" o:gfxdata="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g&#10;LqZm1QAAAAYBAAAPAAAAAAAAAAEAIAAAACIAAABkcnMvZG93bnJldi54bWxQSwECFAAUAAAACACH&#10;TuJA6wRYZe4BAADBAwAADgAAAAAAAAABACAAAAAkAQAAZHJzL2Uyb0RvYy54bWxQSwUGAAAAAAYA&#10;BgBZAQAAhAUAAAAA&#10;">
                <v:fill on="f" focussize="0,0"/>
                <v:stroke weight="0.5pt" color="#00366F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B34234" w:rsidRDefault="00000000">
      <w:pPr>
        <w:widowControl/>
        <w:numPr>
          <w:ilvl w:val="0"/>
          <w:numId w:val="1"/>
        </w:numPr>
        <w:adjustRightInd w:val="0"/>
        <w:spacing w:beforeLines="50" w:before="156" w:afterLines="50" w:after="156" w:line="360" w:lineRule="auto"/>
        <w:ind w:left="420" w:hangingChars="200"/>
        <w:contextualSpacing/>
        <w:rPr>
          <w:rFonts w:ascii="Times New Roman" w:hAnsi="Times New Roman"/>
          <w:color w:val="000000"/>
          <w:kern w:val="0"/>
          <w:szCs w:val="21"/>
          <w:lang w:bidi="en-US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>From August 2021 to May 2023, AS in the Legal and Compliance Department at ICBC Wealth Management Co., Ltd.</w:t>
      </w:r>
    </w:p>
    <w:p w:rsidR="00B34234" w:rsidRDefault="00000000">
      <w:pPr>
        <w:widowControl/>
        <w:numPr>
          <w:ilvl w:val="0"/>
          <w:numId w:val="1"/>
        </w:numPr>
        <w:adjustRightInd w:val="0"/>
        <w:spacing w:beforeLines="50" w:before="156" w:afterLines="50" w:after="156" w:line="360" w:lineRule="auto"/>
        <w:ind w:left="420" w:hangingChars="200"/>
        <w:contextualSpacing/>
        <w:rPr>
          <w:rFonts w:ascii="Times New Roman" w:hAnsi="Times New Roman"/>
          <w:color w:val="000000"/>
          <w:kern w:val="0"/>
          <w:szCs w:val="21"/>
          <w:lang w:bidi="en-US"/>
        </w:rPr>
      </w:pPr>
      <w:r>
        <w:rPr>
          <w:rFonts w:ascii="Times New Roman" w:hAnsi="Times New Roman"/>
          <w:color w:val="000000"/>
          <w:kern w:val="0"/>
          <w:szCs w:val="21"/>
          <w:lang w:bidi="en-US"/>
        </w:rPr>
        <w:t xml:space="preserve">From </w:t>
      </w:r>
      <w:r>
        <w:rPr>
          <w:rFonts w:ascii="Times New Roman" w:hAnsi="Times New Roman" w:hint="eastAsia"/>
          <w:color w:val="000000"/>
          <w:kern w:val="0"/>
          <w:szCs w:val="21"/>
          <w:lang w:bidi="en-US"/>
        </w:rPr>
        <w:t>May</w:t>
      </w:r>
      <w:r>
        <w:rPr>
          <w:rFonts w:ascii="Times New Roman" w:hAnsi="Times New Roman"/>
          <w:color w:val="000000"/>
          <w:kern w:val="0"/>
          <w:szCs w:val="21"/>
          <w:lang w:bidi="en-US"/>
        </w:rPr>
        <w:t xml:space="preserve"> 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2023 </w:t>
      </w:r>
      <w:r>
        <w:rPr>
          <w:rFonts w:ascii="Times New Roman" w:hAnsi="Times New Roman"/>
          <w:color w:val="000000"/>
          <w:kern w:val="0"/>
          <w:szCs w:val="21"/>
          <w:lang w:bidi="en-US"/>
        </w:rPr>
        <w:t xml:space="preserve">to Now, </w:t>
      </w:r>
      <w:r>
        <w:rPr>
          <w:rFonts w:ascii="Times New Roman" w:hAnsi="Times New Roman" w:hint="eastAsia"/>
          <w:color w:val="000000"/>
          <w:kern w:val="0"/>
          <w:szCs w:val="21"/>
          <w:lang w:bidi="en-US"/>
        </w:rPr>
        <w:t>Associate</w:t>
      </w:r>
      <w:r>
        <w:rPr>
          <w:rFonts w:ascii="Times New Roman" w:hAnsi="Times New Roman"/>
          <w:color w:val="000000"/>
          <w:kern w:val="0"/>
          <w:szCs w:val="21"/>
          <w:lang w:bidi="en-US"/>
        </w:rPr>
        <w:t xml:space="preserve"> in Chance Bridge Law Firm</w:t>
      </w:r>
    </w:p>
    <w:p w:rsidR="00E330C7" w:rsidRDefault="00E330C7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:rsidR="00B34234" w:rsidRDefault="00000000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 w:hint="eastAsia"/>
          <w:b/>
          <w:bCs/>
          <w:color w:val="00366F"/>
          <w:szCs w:val="20"/>
          <w:lang w:bidi="en-US"/>
        </w:rPr>
        <w:t>L</w:t>
      </w:r>
      <w:r>
        <w:rPr>
          <w:rFonts w:ascii="Times New Roman" w:hAnsi="Times New Roman"/>
          <w:b/>
          <w:bCs/>
          <w:color w:val="00366F"/>
          <w:szCs w:val="20"/>
          <w:lang w:bidi="en-US"/>
        </w:rPr>
        <w:t>anguage</w:t>
      </w:r>
    </w:p>
    <w:p w:rsidR="00B34234" w:rsidRDefault="00000000">
      <w:pPr>
        <w:adjustRightInd w:val="0"/>
        <w:spacing w:line="200" w:lineRule="exact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/>
          <w:b/>
          <w:bCs/>
          <w:noProof/>
          <w:color w:val="00366F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93345</wp:posOffset>
                </wp:positionV>
                <wp:extent cx="5819775" cy="0"/>
                <wp:effectExtent l="0" t="0" r="0" b="0"/>
                <wp:wrapNone/>
                <wp:docPr id="456" name="直接连接符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366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456" o:spid="_x0000_s1026" o:spt="20" style="position:absolute;left:0pt;margin-left:0pt;margin-top:7.35pt;height:0pt;width:458.25pt;mso-position-horizontal-relative:margin;z-index:251667456;mso-width-relative:page;mso-height-relative:page;" filled="f" stroked="t" coordsize="21600,21600" o:gfxdata="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gLqZm1QAAAAYBAAAPAAAAAAAAAAEAIAAAACIAAABkcnMvZG93bnJldi54bWxQSwECFAAUAAAA&#10;CACHTuJAXg1VK/EBAADDAwAADgAAAAAAAAABACAAAAAkAQAAZHJzL2Uyb0RvYy54bWxQSwUGAAAA&#10;AAYABgBZAQAAhwUAAAAA&#10;">
                <v:fill on="f" focussize="0,0"/>
                <v:stroke weight="0.5pt" color="#00366F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B34234" w:rsidRPr="00E330C7" w:rsidRDefault="00000000">
      <w:p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Chinese</w:t>
      </w:r>
      <w:r>
        <w:rPr>
          <w:rFonts w:ascii="Times New Roman" w:hAnsi="Times New Roman" w:hint="eastAsia"/>
          <w:color w:val="000000"/>
          <w:szCs w:val="20"/>
        </w:rPr>
        <w:t xml:space="preserve"> (Mandarin</w:t>
      </w:r>
      <w:proofErr w:type="gramStart"/>
      <w:r>
        <w:rPr>
          <w:rFonts w:ascii="Times New Roman" w:hAnsi="Times New Roman" w:hint="eastAsia"/>
          <w:color w:val="000000"/>
          <w:szCs w:val="20"/>
        </w:rPr>
        <w:t>)</w:t>
      </w:r>
      <w:r w:rsidR="00E330C7">
        <w:rPr>
          <w:rFonts w:ascii="Times New Roman" w:hAnsi="Times New Roman" w:hint="eastAsia"/>
          <w:color w:val="000000"/>
          <w:szCs w:val="20"/>
        </w:rPr>
        <w:t>,</w:t>
      </w:r>
      <w:r>
        <w:rPr>
          <w:rFonts w:ascii="Times New Roman" w:hAnsi="Times New Roman"/>
          <w:color w:val="000000"/>
          <w:szCs w:val="20"/>
        </w:rPr>
        <w:t>English</w:t>
      </w:r>
      <w:proofErr w:type="gramEnd"/>
    </w:p>
    <w:p w:rsidR="00B34234" w:rsidRDefault="00B34234"/>
    <w:p w:rsidR="00B34234" w:rsidRDefault="00B34234"/>
    <w:sectPr w:rsidR="00B34234">
      <w:headerReference w:type="default" r:id="rId10"/>
      <w:footerReference w:type="default" r:id="rId11"/>
      <w:pgSz w:w="11906" w:h="16838"/>
      <w:pgMar w:top="2098" w:right="1474" w:bottom="1985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0CED" w:rsidRDefault="00EB0CED">
      <w:r>
        <w:separator/>
      </w:r>
    </w:p>
  </w:endnote>
  <w:endnote w:type="continuationSeparator" w:id="0">
    <w:p w:rsidR="00EB0CED" w:rsidRDefault="00EB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4234" w:rsidRDefault="00000000">
    <w:pPr>
      <w:framePr w:wrap="around" w:vAnchor="text" w:hAnchor="page" w:x="10981" w:y="590"/>
      <w:tabs>
        <w:tab w:val="center" w:pos="4153"/>
        <w:tab w:val="right" w:pos="8306"/>
      </w:tabs>
      <w:snapToGrid w:val="0"/>
      <w:jc w:val="left"/>
      <w:rPr>
        <w:rFonts w:ascii="微软雅黑" w:eastAsia="微软雅黑" w:hAnsi="微软雅黑"/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</w:p>
  <w:p w:rsidR="00B34234" w:rsidRDefault="00B3423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0CED" w:rsidRDefault="00EB0CED">
      <w:r>
        <w:separator/>
      </w:r>
    </w:p>
  </w:footnote>
  <w:footnote w:type="continuationSeparator" w:id="0">
    <w:p w:rsidR="00EB0CED" w:rsidRDefault="00EB0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4234" w:rsidRDefault="00000000">
    <w:pPr>
      <w:pStyle w:val="a5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-1152525</wp:posOffset>
          </wp:positionH>
          <wp:positionV relativeFrom="paragraph">
            <wp:posOffset>-511810</wp:posOffset>
          </wp:positionV>
          <wp:extent cx="7562850" cy="10694035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586" cy="1070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E3E9E"/>
    <w:multiLevelType w:val="multilevel"/>
    <w:tmpl w:val="614E3E9E"/>
    <w:lvl w:ilvl="0">
      <w:start w:val="1"/>
      <w:numFmt w:val="bullet"/>
      <w:lvlText w:val=""/>
      <w:lvlJc w:val="left"/>
      <w:pPr>
        <w:ind w:left="127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num w:numId="1" w16cid:durableId="2141027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022"/>
    <w:rsid w:val="0003356A"/>
    <w:rsid w:val="000537FD"/>
    <w:rsid w:val="00077D90"/>
    <w:rsid w:val="000A028E"/>
    <w:rsid w:val="000D3372"/>
    <w:rsid w:val="000E01A9"/>
    <w:rsid w:val="001459D5"/>
    <w:rsid w:val="00190827"/>
    <w:rsid w:val="001A13FF"/>
    <w:rsid w:val="00227C9C"/>
    <w:rsid w:val="002367B8"/>
    <w:rsid w:val="002A2EFD"/>
    <w:rsid w:val="00377D61"/>
    <w:rsid w:val="003A570C"/>
    <w:rsid w:val="003F45B3"/>
    <w:rsid w:val="004B6BF2"/>
    <w:rsid w:val="004F0A9F"/>
    <w:rsid w:val="00502CD9"/>
    <w:rsid w:val="005120E7"/>
    <w:rsid w:val="00521F4B"/>
    <w:rsid w:val="00534E2E"/>
    <w:rsid w:val="00566701"/>
    <w:rsid w:val="005D3642"/>
    <w:rsid w:val="00603E3F"/>
    <w:rsid w:val="0068429D"/>
    <w:rsid w:val="006A4FE2"/>
    <w:rsid w:val="006C7A54"/>
    <w:rsid w:val="007073DF"/>
    <w:rsid w:val="00712167"/>
    <w:rsid w:val="00726DC0"/>
    <w:rsid w:val="0073437E"/>
    <w:rsid w:val="00772C71"/>
    <w:rsid w:val="007B3CF5"/>
    <w:rsid w:val="007D4769"/>
    <w:rsid w:val="007F5993"/>
    <w:rsid w:val="00827EDE"/>
    <w:rsid w:val="00842022"/>
    <w:rsid w:val="00845CD5"/>
    <w:rsid w:val="008703D7"/>
    <w:rsid w:val="008863BF"/>
    <w:rsid w:val="009313AD"/>
    <w:rsid w:val="00935FAC"/>
    <w:rsid w:val="009522E0"/>
    <w:rsid w:val="009712E4"/>
    <w:rsid w:val="00973E7C"/>
    <w:rsid w:val="009F1428"/>
    <w:rsid w:val="00A2606C"/>
    <w:rsid w:val="00A3345B"/>
    <w:rsid w:val="00A34BB4"/>
    <w:rsid w:val="00A56F37"/>
    <w:rsid w:val="00AB16D7"/>
    <w:rsid w:val="00AC2924"/>
    <w:rsid w:val="00B17F2C"/>
    <w:rsid w:val="00B23935"/>
    <w:rsid w:val="00B34234"/>
    <w:rsid w:val="00B365FC"/>
    <w:rsid w:val="00B54A6C"/>
    <w:rsid w:val="00BB3BC1"/>
    <w:rsid w:val="00BC3513"/>
    <w:rsid w:val="00BD135D"/>
    <w:rsid w:val="00BF4D75"/>
    <w:rsid w:val="00C5061B"/>
    <w:rsid w:val="00C5205E"/>
    <w:rsid w:val="00C60CEF"/>
    <w:rsid w:val="00CB2239"/>
    <w:rsid w:val="00CB7F68"/>
    <w:rsid w:val="00D62FF6"/>
    <w:rsid w:val="00D83768"/>
    <w:rsid w:val="00DA1E2E"/>
    <w:rsid w:val="00DA30E2"/>
    <w:rsid w:val="00DA6D29"/>
    <w:rsid w:val="00DB0529"/>
    <w:rsid w:val="00E06444"/>
    <w:rsid w:val="00E330C7"/>
    <w:rsid w:val="00E645B0"/>
    <w:rsid w:val="00E95F6C"/>
    <w:rsid w:val="00EB0CED"/>
    <w:rsid w:val="00EB61F0"/>
    <w:rsid w:val="00ED4DB8"/>
    <w:rsid w:val="00EF2979"/>
    <w:rsid w:val="00F24B44"/>
    <w:rsid w:val="00F97A32"/>
    <w:rsid w:val="00FA64D2"/>
    <w:rsid w:val="00FC498D"/>
    <w:rsid w:val="00FD20D1"/>
    <w:rsid w:val="026B1310"/>
    <w:rsid w:val="05F6454F"/>
    <w:rsid w:val="08D25907"/>
    <w:rsid w:val="0ABF1974"/>
    <w:rsid w:val="0BC73E59"/>
    <w:rsid w:val="0D2D0DB1"/>
    <w:rsid w:val="208C6FF3"/>
    <w:rsid w:val="29E45C40"/>
    <w:rsid w:val="38DF0D77"/>
    <w:rsid w:val="3A2A5215"/>
    <w:rsid w:val="4A9459DD"/>
    <w:rsid w:val="4F13254C"/>
    <w:rsid w:val="506F45D0"/>
    <w:rsid w:val="50A16B3F"/>
    <w:rsid w:val="5307508F"/>
    <w:rsid w:val="5EF552E2"/>
    <w:rsid w:val="64836EC6"/>
    <w:rsid w:val="668E723A"/>
    <w:rsid w:val="67C209B2"/>
    <w:rsid w:val="6D0B3EE8"/>
    <w:rsid w:val="712A45D8"/>
    <w:rsid w:val="7DA1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4FE4393"/>
  <w15:docId w15:val="{38A4BB3D-56A4-4527-B9B1-E3A0BFA7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 w:qFormat="1"/>
    <w:lsdException w:name="Medium Grid 1 Accent 1" w:uiPriority="67" w:qFormat="1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1"/>
    <w:lsdException w:name="Light List Accent 4" w:uiPriority="61" w:qFormat="1"/>
    <w:lsdException w:name="Light Grid Accent 4" w:uiPriority="62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/>
    <w:lsdException w:name="Medium List 1 Accent 5" w:uiPriority="65" w:qFormat="1"/>
    <w:lsdException w:name="Medium List 2 Accent 5" w:uiPriority="66" w:qFormat="1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1">
    <w:name w:val="修订1"/>
    <w:hidden/>
    <w:uiPriority w:val="99"/>
    <w:semiHidden/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41713E1-C3AC-410D-B37C-926238913B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Zhuowei</dc:creator>
  <cp:lastModifiedBy>kim king</cp:lastModifiedBy>
  <cp:revision>14</cp:revision>
  <dcterms:created xsi:type="dcterms:W3CDTF">2022-07-05T08:05:00Z</dcterms:created>
  <dcterms:modified xsi:type="dcterms:W3CDTF">2023-08-15T02:30:00Z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B4A707A0B5D04C42B4BF2E13C32EB7E9</vt:lpwstr>
  </property>
</Properties>
</file>